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4" w:rsidRPr="00172CAF" w:rsidRDefault="00FA559D" w:rsidP="009F611B">
      <w:pPr>
        <w:pStyle w:val="Bodytext20"/>
        <w:shd w:val="clear" w:color="auto" w:fill="auto"/>
        <w:ind w:left="5245"/>
        <w:rPr>
          <w:color w:val="auto"/>
        </w:rPr>
      </w:pPr>
      <w:r w:rsidRPr="00172CAF">
        <w:rPr>
          <w:color w:val="auto"/>
        </w:rPr>
        <w:t>УТВЕРЖДАЮ:</w:t>
      </w:r>
    </w:p>
    <w:p w:rsidR="007A72C8" w:rsidRPr="00172CAF" w:rsidRDefault="00FA559D" w:rsidP="004035EC">
      <w:pPr>
        <w:pStyle w:val="Bodytext20"/>
        <w:shd w:val="clear" w:color="auto" w:fill="auto"/>
        <w:ind w:left="5245"/>
        <w:jc w:val="both"/>
        <w:rPr>
          <w:color w:val="auto"/>
        </w:rPr>
      </w:pPr>
      <w:r w:rsidRPr="00172CAF">
        <w:rPr>
          <w:color w:val="auto"/>
        </w:rPr>
        <w:t xml:space="preserve">Глава </w:t>
      </w:r>
      <w:r w:rsidR="007A72C8" w:rsidRPr="00172CAF">
        <w:rPr>
          <w:color w:val="auto"/>
        </w:rPr>
        <w:t xml:space="preserve">сельского поселения </w:t>
      </w:r>
    </w:p>
    <w:p w:rsidR="00BF30E4" w:rsidRPr="00172CAF" w:rsidRDefault="00AB3804" w:rsidP="004035EC">
      <w:pPr>
        <w:pStyle w:val="Bodytext20"/>
        <w:shd w:val="clear" w:color="auto" w:fill="auto"/>
        <w:ind w:left="5245"/>
        <w:jc w:val="both"/>
        <w:rPr>
          <w:color w:val="auto"/>
        </w:rPr>
      </w:pPr>
      <w:proofErr w:type="spellStart"/>
      <w:r>
        <w:rPr>
          <w:color w:val="auto"/>
        </w:rPr>
        <w:t>Куяновский</w:t>
      </w:r>
      <w:proofErr w:type="spellEnd"/>
      <w:r w:rsidR="007A72C8" w:rsidRPr="00172CAF">
        <w:rPr>
          <w:color w:val="auto"/>
        </w:rPr>
        <w:t xml:space="preserve"> сельсовет</w:t>
      </w:r>
      <w:r w:rsidR="00FA559D" w:rsidRPr="00172CAF">
        <w:rPr>
          <w:color w:val="auto"/>
        </w:rPr>
        <w:t xml:space="preserve"> муниципального района Краснокамский район Республики Башкортостан</w:t>
      </w:r>
    </w:p>
    <w:p w:rsidR="00BF30E4" w:rsidRPr="00172CAF" w:rsidRDefault="00644AC4" w:rsidP="009F611B">
      <w:pPr>
        <w:pStyle w:val="Bodytext20"/>
        <w:shd w:val="clear" w:color="auto" w:fill="auto"/>
        <w:tabs>
          <w:tab w:val="left" w:leader="underscore" w:pos="7724"/>
        </w:tabs>
        <w:ind w:left="5245"/>
        <w:jc w:val="both"/>
        <w:rPr>
          <w:color w:val="auto"/>
        </w:rPr>
      </w:pPr>
      <w:r w:rsidRPr="00172CAF">
        <w:rPr>
          <w:color w:val="auto"/>
        </w:rPr>
        <w:t xml:space="preserve">__________________ </w:t>
      </w:r>
      <w:r w:rsidR="00AB3804">
        <w:rPr>
          <w:color w:val="auto"/>
        </w:rPr>
        <w:t xml:space="preserve">Р.С. </w:t>
      </w:r>
      <w:proofErr w:type="spellStart"/>
      <w:r w:rsidR="00AB3804">
        <w:rPr>
          <w:color w:val="auto"/>
        </w:rPr>
        <w:t>Марданов</w:t>
      </w:r>
      <w:proofErr w:type="spellEnd"/>
    </w:p>
    <w:p w:rsidR="00BF30E4" w:rsidRPr="00172CAF" w:rsidRDefault="00FA559D" w:rsidP="009F611B">
      <w:pPr>
        <w:pStyle w:val="Bodytext20"/>
        <w:shd w:val="clear" w:color="auto" w:fill="auto"/>
        <w:tabs>
          <w:tab w:val="left" w:pos="6500"/>
          <w:tab w:val="left" w:pos="8665"/>
        </w:tabs>
        <w:spacing w:after="511"/>
        <w:ind w:left="5245"/>
        <w:jc w:val="both"/>
        <w:rPr>
          <w:color w:val="auto"/>
        </w:rPr>
      </w:pPr>
      <w:r w:rsidRPr="00172CAF">
        <w:rPr>
          <w:color w:val="auto"/>
        </w:rPr>
        <w:t>«</w:t>
      </w:r>
      <w:r w:rsidR="00A53782" w:rsidRPr="00172CAF">
        <w:rPr>
          <w:color w:val="auto"/>
        </w:rPr>
        <w:t>____</w:t>
      </w:r>
      <w:r w:rsidRPr="00172CAF">
        <w:rPr>
          <w:color w:val="auto"/>
        </w:rPr>
        <w:t>»</w:t>
      </w:r>
      <w:r w:rsidR="00A53782" w:rsidRPr="00172CAF">
        <w:rPr>
          <w:color w:val="auto"/>
        </w:rPr>
        <w:t xml:space="preserve"> _______________ </w:t>
      </w:r>
      <w:r w:rsidRPr="00172CAF">
        <w:rPr>
          <w:color w:val="auto"/>
        </w:rPr>
        <w:t>202</w:t>
      </w:r>
      <w:r w:rsidR="0061419B">
        <w:rPr>
          <w:color w:val="auto"/>
        </w:rPr>
        <w:t>3</w:t>
      </w:r>
      <w:r w:rsidRPr="00172CAF">
        <w:rPr>
          <w:color w:val="auto"/>
        </w:rPr>
        <w:t>г.</w:t>
      </w:r>
    </w:p>
    <w:p w:rsidR="00BF30E4" w:rsidRPr="00172CAF" w:rsidRDefault="00FA559D">
      <w:pPr>
        <w:pStyle w:val="Bodytext30"/>
        <w:shd w:val="clear" w:color="auto" w:fill="auto"/>
        <w:spacing w:before="0" w:after="0" w:line="240" w:lineRule="exact"/>
        <w:rPr>
          <w:color w:val="auto"/>
        </w:rPr>
      </w:pPr>
      <w:r w:rsidRPr="00172CAF">
        <w:rPr>
          <w:color w:val="auto"/>
        </w:rPr>
        <w:t>Информационное сообщение</w:t>
      </w:r>
    </w:p>
    <w:p w:rsidR="00BF30E4" w:rsidRPr="00172CAF" w:rsidRDefault="00FA559D">
      <w:pPr>
        <w:pStyle w:val="Bodytext30"/>
        <w:shd w:val="clear" w:color="auto" w:fill="auto"/>
        <w:spacing w:before="0" w:after="240" w:line="278" w:lineRule="exact"/>
        <w:rPr>
          <w:color w:val="auto"/>
        </w:rPr>
      </w:pPr>
      <w:r w:rsidRPr="00172CAF">
        <w:rPr>
          <w:color w:val="auto"/>
        </w:rPr>
        <w:t xml:space="preserve">о продаже муниципального имущества </w:t>
      </w:r>
      <w:r w:rsidR="007A72C8" w:rsidRPr="00172CAF">
        <w:rPr>
          <w:color w:val="auto"/>
        </w:rPr>
        <w:t xml:space="preserve">сельского поселения </w:t>
      </w:r>
      <w:proofErr w:type="spellStart"/>
      <w:r w:rsidR="00AB3804">
        <w:rPr>
          <w:color w:val="auto"/>
        </w:rPr>
        <w:t>Куяновский</w:t>
      </w:r>
      <w:proofErr w:type="spellEnd"/>
      <w:r w:rsidR="007A72C8" w:rsidRPr="00172CAF">
        <w:rPr>
          <w:color w:val="auto"/>
        </w:rPr>
        <w:t xml:space="preserve"> сельсовет </w:t>
      </w:r>
      <w:r w:rsidRPr="00172CAF">
        <w:rPr>
          <w:color w:val="auto"/>
        </w:rPr>
        <w:t>муниципального района Краснокамский район Республики Башкортостан</w:t>
      </w:r>
    </w:p>
    <w:p w:rsidR="00D51B14" w:rsidRPr="00172CAF" w:rsidRDefault="00D51B14" w:rsidP="00D51B14">
      <w:pPr>
        <w:pStyle w:val="Bodytext20"/>
        <w:spacing w:line="274" w:lineRule="exact"/>
        <w:ind w:firstLine="600"/>
        <w:jc w:val="both"/>
        <w:rPr>
          <w:b/>
          <w:color w:val="auto"/>
        </w:rPr>
      </w:pPr>
    </w:p>
    <w:tbl>
      <w:tblPr>
        <w:tblStyle w:val="a8"/>
        <w:tblW w:w="10059" w:type="dxa"/>
        <w:tblLook w:val="04A0" w:firstRow="1" w:lastRow="0" w:firstColumn="1" w:lastColumn="0" w:noHBand="0" w:noVBand="1"/>
      </w:tblPr>
      <w:tblGrid>
        <w:gridCol w:w="2972"/>
        <w:gridCol w:w="7087"/>
      </w:tblGrid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D51B14">
            <w:pPr>
              <w:pStyle w:val="Bodytext20"/>
              <w:spacing w:line="274" w:lineRule="exact"/>
              <w:ind w:firstLine="600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Сведения о процедуре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Тип процедуры</w:t>
            </w:r>
          </w:p>
        </w:tc>
        <w:tc>
          <w:tcPr>
            <w:tcW w:w="7087" w:type="dxa"/>
          </w:tcPr>
          <w:p w:rsidR="00D51B14" w:rsidRPr="00342C2E" w:rsidRDefault="00DF3B53" w:rsidP="00FA361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51B14">
              <w:rPr>
                <w:color w:val="auto"/>
              </w:rPr>
              <w:t>Аукцион (приватизация)</w:t>
            </w:r>
            <w:r w:rsidRPr="00342F66">
              <w:rPr>
                <w:color w:val="auto"/>
                <w:lang w:eastAsia="en-US" w:bidi="ar-SA"/>
              </w:rPr>
              <w:t xml:space="preserve"> </w:t>
            </w:r>
            <w:r w:rsidRPr="00342F66">
              <w:rPr>
                <w:color w:val="auto"/>
              </w:rPr>
              <w:t>открытый по составу участников и по форме подачи предложений</w:t>
            </w:r>
            <w:r w:rsidRPr="00342C2E">
              <w:rPr>
                <w:color w:val="auto"/>
              </w:rPr>
              <w:t xml:space="preserve">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Наименование процедуры</w:t>
            </w:r>
          </w:p>
        </w:tc>
        <w:tc>
          <w:tcPr>
            <w:tcW w:w="7087" w:type="dxa"/>
          </w:tcPr>
          <w:p w:rsidR="00952096" w:rsidRPr="00342C2E" w:rsidRDefault="00952096" w:rsidP="00952096">
            <w:pPr>
              <w:pStyle w:val="Bodytext20"/>
              <w:shd w:val="clear" w:color="auto" w:fill="auto"/>
              <w:spacing w:line="274" w:lineRule="exact"/>
              <w:ind w:firstLine="567"/>
              <w:jc w:val="both"/>
              <w:rPr>
                <w:color w:val="auto"/>
              </w:rPr>
            </w:pPr>
            <w:r w:rsidRPr="00D51B14">
              <w:rPr>
                <w:color w:val="auto"/>
              </w:rPr>
              <w:t>Аукцион по продаже в электронной форме:</w:t>
            </w:r>
            <w:r>
              <w:rPr>
                <w:color w:val="auto"/>
              </w:rPr>
              <w:t xml:space="preserve"> </w:t>
            </w:r>
            <w:r w:rsidRPr="005C3B28">
              <w:rPr>
                <w:color w:val="auto"/>
              </w:rPr>
              <w:t xml:space="preserve">нежилое помещение, с </w:t>
            </w:r>
            <w:r w:rsidRPr="00952096">
              <w:rPr>
                <w:color w:val="auto"/>
              </w:rPr>
              <w:t>кадастровым номером 02:33:</w:t>
            </w:r>
            <w:r w:rsidRPr="00952096">
              <w:rPr>
                <w:color w:val="auto"/>
              </w:rPr>
              <w:t>180101</w:t>
            </w:r>
            <w:r w:rsidRPr="00952096">
              <w:rPr>
                <w:color w:val="auto"/>
              </w:rPr>
              <w:t>:</w:t>
            </w:r>
            <w:r w:rsidRPr="00952096">
              <w:rPr>
                <w:color w:val="auto"/>
              </w:rPr>
              <w:t>1298</w:t>
            </w:r>
            <w:r w:rsidRPr="00952096">
              <w:rPr>
                <w:color w:val="auto"/>
              </w:rPr>
              <w:t xml:space="preserve">, общей площадью </w:t>
            </w:r>
            <w:r w:rsidRPr="00952096">
              <w:rPr>
                <w:color w:val="auto"/>
              </w:rPr>
              <w:t>28,5</w:t>
            </w:r>
            <w:r w:rsidRPr="00952096">
              <w:rPr>
                <w:color w:val="auto"/>
              </w:rPr>
              <w:t xml:space="preserve"> </w:t>
            </w:r>
            <w:proofErr w:type="spellStart"/>
            <w:r w:rsidRPr="00952096">
              <w:rPr>
                <w:color w:val="auto"/>
              </w:rPr>
              <w:t>кв.м</w:t>
            </w:r>
            <w:proofErr w:type="spellEnd"/>
            <w:r w:rsidRPr="00952096">
              <w:rPr>
                <w:color w:val="auto"/>
              </w:rPr>
              <w:t xml:space="preserve">., расположенное по адресу: Республика Башкортостан, Краснокамский район, </w:t>
            </w:r>
            <w:proofErr w:type="spellStart"/>
            <w:r w:rsidRPr="00952096">
              <w:t>д</w:t>
            </w:r>
            <w:proofErr w:type="gramStart"/>
            <w:r w:rsidRPr="00952096">
              <w:t>.Р</w:t>
            </w:r>
            <w:proofErr w:type="gramEnd"/>
            <w:r w:rsidRPr="00952096">
              <w:t>едькино</w:t>
            </w:r>
            <w:proofErr w:type="spellEnd"/>
            <w:r w:rsidRPr="00952096">
              <w:t xml:space="preserve">, ул. Ленина, д. 20б, кв.1 на земельном участке с кадастровым номером 02:33:180101:115, площадью 189 </w:t>
            </w:r>
            <w:proofErr w:type="spellStart"/>
            <w:r w:rsidRPr="00952096">
              <w:t>кв.м</w:t>
            </w:r>
            <w:proofErr w:type="spellEnd"/>
            <w:r w:rsidRPr="00952096">
              <w:t>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Адрес электронной площадки в сети «Интернет»</w:t>
            </w:r>
          </w:p>
        </w:tc>
        <w:tc>
          <w:tcPr>
            <w:tcW w:w="7087" w:type="dxa"/>
          </w:tcPr>
          <w:p w:rsidR="00D51B14" w:rsidRPr="00172CAF" w:rsidRDefault="005756E8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hyperlink r:id="rId9" w:history="1">
              <w:r w:rsidR="00D51B14" w:rsidRPr="00172CAF">
                <w:rPr>
                  <w:rStyle w:val="a3"/>
                  <w:color w:val="auto"/>
                  <w:u w:val="none"/>
                </w:rPr>
                <w:t>http://utp.sberbank-ast.ru/</w:t>
              </w:r>
            </w:hyperlink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Сайт организатора процедуры (Продавца) в сети «Интернет»</w:t>
            </w:r>
          </w:p>
        </w:tc>
        <w:tc>
          <w:tcPr>
            <w:tcW w:w="7087" w:type="dxa"/>
          </w:tcPr>
          <w:p w:rsidR="00D51B14" w:rsidRPr="00172CAF" w:rsidRDefault="00BA3DDD" w:rsidP="00BA3DDD">
            <w:pPr>
              <w:widowControl/>
              <w:spacing w:line="259" w:lineRule="auto"/>
              <w:rPr>
                <w:color w:val="auto"/>
              </w:rPr>
            </w:pPr>
            <w:r w:rsidRPr="00F059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taskira63@yandex.ru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7A2D72" w:rsidRPr="00172CAF" w:rsidTr="00342F66">
        <w:tc>
          <w:tcPr>
            <w:tcW w:w="2972" w:type="dxa"/>
          </w:tcPr>
          <w:p w:rsidR="007A2D72" w:rsidRPr="00172CAF" w:rsidRDefault="007A2D72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Официальный сайт Российской Федерации для размещения информации о проведении торгов </w:t>
            </w:r>
          </w:p>
        </w:tc>
        <w:tc>
          <w:tcPr>
            <w:tcW w:w="7087" w:type="dxa"/>
          </w:tcPr>
          <w:p w:rsidR="007A2D72" w:rsidRPr="00172CAF" w:rsidRDefault="007A2D72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https://torgi.gov.ru/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Порядок регистрации Претендентов на электронной площадке, правила проведения процедуры </w:t>
            </w:r>
          </w:p>
        </w:tc>
        <w:tc>
          <w:tcPr>
            <w:tcW w:w="7087" w:type="dxa"/>
          </w:tcPr>
          <w:p w:rsidR="00D51B14" w:rsidRPr="00172CAF" w:rsidRDefault="00D51B14" w:rsidP="00227A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Определены в регламенте Торговой секции «</w:t>
            </w:r>
            <w:r w:rsidR="00227A7F" w:rsidRPr="00172CAF">
              <w:rPr>
                <w:color w:val="auto"/>
              </w:rPr>
              <w:t>Продажа (приватизация) государственного или муниципального имущества</w:t>
            </w:r>
            <w:r w:rsidRPr="00172CAF">
              <w:rPr>
                <w:color w:val="auto"/>
              </w:rPr>
              <w:t>» (далее – ТС) электронной площадки (далее – ЭП)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Нормативное регулирование</w:t>
            </w:r>
          </w:p>
        </w:tc>
        <w:tc>
          <w:tcPr>
            <w:tcW w:w="7087" w:type="dxa"/>
          </w:tcPr>
          <w:p w:rsidR="00662060" w:rsidRPr="00172CAF" w:rsidRDefault="007116AB" w:rsidP="00342F66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</w:t>
            </w:r>
            <w:r w:rsidR="006643B9" w:rsidRPr="00172CAF">
              <w:rPr>
                <w:color w:val="auto"/>
              </w:rPr>
              <w:t>густа 2012 года № 860</w:t>
            </w:r>
            <w:r w:rsidR="00662060" w:rsidRPr="00172CAF">
              <w:rPr>
                <w:color w:val="auto"/>
              </w:rPr>
              <w:t>;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D51B1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Сведения об Организаторе процедуры (Продавце)</w:t>
            </w:r>
          </w:p>
        </w:tc>
        <w:tc>
          <w:tcPr>
            <w:tcW w:w="7087" w:type="dxa"/>
          </w:tcPr>
          <w:p w:rsidR="007A72C8" w:rsidRPr="00AB3804" w:rsidRDefault="007A72C8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Администрация сельского поселения </w:t>
            </w:r>
            <w:proofErr w:type="spellStart"/>
            <w:r w:rsidR="00AB3804">
              <w:rPr>
                <w:color w:val="auto"/>
              </w:rPr>
              <w:t>Куяновский</w:t>
            </w:r>
            <w:proofErr w:type="spellEnd"/>
            <w:r w:rsidRPr="00172CAF">
              <w:rPr>
                <w:color w:val="auto"/>
              </w:rPr>
              <w:t xml:space="preserve"> сельсовет муниципального района Краснокамский район Республики Башкортостан</w:t>
            </w:r>
          </w:p>
          <w:p w:rsidR="00172CAF" w:rsidRPr="00AB3804" w:rsidRDefault="00172CAF" w:rsidP="00172CA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38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ИНН   </w:t>
            </w:r>
            <w:r w:rsidR="00AB3804" w:rsidRPr="00BA3DD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0231007765</w:t>
            </w:r>
            <w:r w:rsidR="008D79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AB38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КПП   023101001</w:t>
            </w:r>
          </w:p>
          <w:p w:rsidR="007A72C8" w:rsidRPr="00172CAF" w:rsidRDefault="007116AB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Юридический адрес: </w:t>
            </w:r>
            <w:hyperlink r:id="rId10" w:tgtFrame="_blank" w:history="1"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>452941, Республика Башкортостан, Краснокамский район, с.</w:t>
              </w:r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>Куяново</w:t>
              </w:r>
              <w:proofErr w:type="spellEnd"/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>, ул.</w:t>
              </w:r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 xml:space="preserve"> Цветочная</w:t>
              </w:r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 xml:space="preserve">, </w:t>
              </w:r>
            </w:hyperlink>
            <w:r w:rsidR="00AB3804">
              <w:rPr>
                <w:rFonts w:eastAsia="Microsoft Sans Serif"/>
                <w:color w:val="auto"/>
                <w:shd w:val="clear" w:color="auto" w:fill="FFFFFF"/>
              </w:rPr>
              <w:t>3</w:t>
            </w:r>
          </w:p>
          <w:p w:rsidR="007A72C8" w:rsidRPr="00172CAF" w:rsidRDefault="00D51B14" w:rsidP="007A72C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Почтовый адрес: </w:t>
            </w:r>
            <w:hyperlink r:id="rId11" w:tgtFrame="_blank" w:history="1"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>452941, Республика Башкортостан, Краснокамский район, с.</w:t>
              </w:r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>Куяново</w:t>
              </w:r>
              <w:proofErr w:type="spellEnd"/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>, ул.</w:t>
              </w:r>
              <w:r w:rsidR="00AB3804">
                <w:rPr>
                  <w:rFonts w:eastAsia="Microsoft Sans Serif"/>
                  <w:color w:val="auto"/>
                  <w:shd w:val="clear" w:color="auto" w:fill="FFFFFF"/>
                </w:rPr>
                <w:t xml:space="preserve"> Цветочная</w:t>
              </w:r>
              <w:r w:rsidR="00AB3804" w:rsidRPr="00A53782">
                <w:rPr>
                  <w:rFonts w:eastAsia="Microsoft Sans Serif"/>
                  <w:color w:val="auto"/>
                  <w:shd w:val="clear" w:color="auto" w:fill="FFFFFF"/>
                </w:rPr>
                <w:t xml:space="preserve">, </w:t>
              </w:r>
            </w:hyperlink>
            <w:r w:rsidR="00AB3804">
              <w:rPr>
                <w:rFonts w:eastAsia="Microsoft Sans Serif"/>
                <w:color w:val="auto"/>
                <w:shd w:val="clear" w:color="auto" w:fill="FFFFFF"/>
              </w:rPr>
              <w:t>3</w:t>
            </w:r>
          </w:p>
          <w:p w:rsidR="00D51B14" w:rsidRPr="00172CAF" w:rsidRDefault="00D51B14" w:rsidP="007A72C8">
            <w:pPr>
              <w:widowControl/>
              <w:spacing w:line="259" w:lineRule="auto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172CAF">
              <w:rPr>
                <w:rFonts w:ascii="Times New Roman" w:hAnsi="Times New Roman" w:cs="Times New Roman"/>
                <w:color w:val="auto"/>
              </w:rPr>
              <w:t xml:space="preserve">Адрес электронной почты: </w:t>
            </w:r>
            <w:r w:rsidR="00AB3804" w:rsidRPr="00F059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taskira63@yandex.ru</w:t>
            </w:r>
            <w:r w:rsidR="00AB38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Уполномоченный представитель Продавца</w:t>
            </w:r>
          </w:p>
        </w:tc>
        <w:tc>
          <w:tcPr>
            <w:tcW w:w="7087" w:type="dxa"/>
          </w:tcPr>
          <w:p w:rsidR="00D51B14" w:rsidRPr="00172CAF" w:rsidRDefault="00AB3804" w:rsidP="00D05691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Марданов</w:t>
            </w:r>
            <w:proofErr w:type="spellEnd"/>
            <w:r>
              <w:rPr>
                <w:color w:val="auto"/>
              </w:rPr>
              <w:t xml:space="preserve"> Ринат </w:t>
            </w:r>
            <w:proofErr w:type="spellStart"/>
            <w:r>
              <w:rPr>
                <w:color w:val="auto"/>
              </w:rPr>
              <w:t>Салихович</w:t>
            </w:r>
            <w:proofErr w:type="spellEnd"/>
          </w:p>
          <w:p w:rsidR="00D51B14" w:rsidRPr="00172CAF" w:rsidRDefault="00D05691" w:rsidP="00AB380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Контактный телефон: (34759</w:t>
            </w:r>
            <w:r w:rsidR="00D51B14" w:rsidRPr="00172CAF">
              <w:rPr>
                <w:color w:val="auto"/>
              </w:rPr>
              <w:t xml:space="preserve">) </w:t>
            </w:r>
            <w:r w:rsidRPr="00172CAF">
              <w:rPr>
                <w:color w:val="auto"/>
              </w:rPr>
              <w:t xml:space="preserve">7 </w:t>
            </w:r>
            <w:r w:rsidR="00AB3804">
              <w:rPr>
                <w:color w:val="auto"/>
              </w:rPr>
              <w:t>1</w:t>
            </w:r>
            <w:r w:rsidR="00172CAF">
              <w:rPr>
                <w:color w:val="auto"/>
              </w:rPr>
              <w:t>1</w:t>
            </w:r>
            <w:r w:rsidR="007A72C8" w:rsidRPr="00172CAF">
              <w:rPr>
                <w:color w:val="auto"/>
              </w:rPr>
              <w:t xml:space="preserve"> </w:t>
            </w:r>
            <w:r w:rsidR="00AB3804">
              <w:rPr>
                <w:color w:val="auto"/>
              </w:rPr>
              <w:t>00</w:t>
            </w:r>
          </w:p>
        </w:tc>
      </w:tr>
      <w:tr w:rsidR="00A32770" w:rsidRPr="00172CAF" w:rsidTr="00342F66">
        <w:tc>
          <w:tcPr>
            <w:tcW w:w="2972" w:type="dxa"/>
          </w:tcPr>
          <w:p w:rsidR="00A32770" w:rsidRPr="00172CAF" w:rsidRDefault="00A32770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Основание для продажи Объекта</w:t>
            </w:r>
          </w:p>
        </w:tc>
        <w:tc>
          <w:tcPr>
            <w:tcW w:w="7087" w:type="dxa"/>
          </w:tcPr>
          <w:p w:rsidR="00407B0B" w:rsidRDefault="00A32770" w:rsidP="00AB380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Постановление Администрации</w:t>
            </w:r>
            <w:r w:rsidR="007A72C8" w:rsidRPr="00172CAF">
              <w:rPr>
                <w:color w:val="auto"/>
              </w:rPr>
              <w:t xml:space="preserve"> сельского поселения </w:t>
            </w:r>
            <w:proofErr w:type="spellStart"/>
            <w:r w:rsidR="00AB3804">
              <w:rPr>
                <w:color w:val="auto"/>
              </w:rPr>
              <w:t>Куяновский</w:t>
            </w:r>
            <w:proofErr w:type="spellEnd"/>
            <w:r w:rsidR="007A72C8" w:rsidRPr="00172CAF">
              <w:rPr>
                <w:color w:val="auto"/>
              </w:rPr>
              <w:t xml:space="preserve"> сельсовет</w:t>
            </w:r>
            <w:r w:rsidRPr="00172CAF">
              <w:rPr>
                <w:color w:val="auto"/>
              </w:rPr>
              <w:t xml:space="preserve"> муниципального района Краснокамский район Республики Башкортостан от</w:t>
            </w:r>
            <w:r w:rsidR="00CB319B">
              <w:rPr>
                <w:color w:val="auto"/>
              </w:rPr>
              <w:t xml:space="preserve"> </w:t>
            </w:r>
            <w:r w:rsidR="00952096">
              <w:rPr>
                <w:color w:val="auto"/>
              </w:rPr>
              <w:t>16</w:t>
            </w:r>
            <w:r w:rsidR="00CB319B">
              <w:rPr>
                <w:color w:val="auto"/>
              </w:rPr>
              <w:t>.</w:t>
            </w:r>
            <w:r w:rsidR="00683C34">
              <w:rPr>
                <w:color w:val="auto"/>
              </w:rPr>
              <w:t>01</w:t>
            </w:r>
            <w:r w:rsidR="00CB319B">
              <w:rPr>
                <w:color w:val="auto"/>
              </w:rPr>
              <w:t>.202</w:t>
            </w:r>
            <w:r w:rsidR="00683C34">
              <w:rPr>
                <w:color w:val="auto"/>
              </w:rPr>
              <w:t>3</w:t>
            </w:r>
            <w:r w:rsidR="00CB319B">
              <w:rPr>
                <w:color w:val="auto"/>
              </w:rPr>
              <w:t>г. №</w:t>
            </w:r>
            <w:r w:rsidR="00683C34">
              <w:rPr>
                <w:color w:val="auto"/>
              </w:rPr>
              <w:t>0</w:t>
            </w:r>
            <w:r w:rsidR="00952096">
              <w:rPr>
                <w:color w:val="auto"/>
              </w:rPr>
              <w:t>2</w:t>
            </w:r>
          </w:p>
          <w:p w:rsidR="00A32770" w:rsidRPr="00172CAF" w:rsidRDefault="00A32770" w:rsidP="00AB3804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 «О</w:t>
            </w:r>
            <w:r w:rsidR="007A72C8" w:rsidRPr="00172CAF">
              <w:rPr>
                <w:color w:val="auto"/>
              </w:rPr>
              <w:t>б условиях приватизации муниципального</w:t>
            </w:r>
            <w:r w:rsidR="00594528" w:rsidRPr="00172CAF">
              <w:rPr>
                <w:color w:val="auto"/>
              </w:rPr>
              <w:t xml:space="preserve"> имущества сельского поселения </w:t>
            </w:r>
            <w:proofErr w:type="spellStart"/>
            <w:r w:rsidR="00AB3804">
              <w:rPr>
                <w:color w:val="auto"/>
              </w:rPr>
              <w:t>Куяновский</w:t>
            </w:r>
            <w:proofErr w:type="spellEnd"/>
            <w:r w:rsidR="00594528" w:rsidRPr="00172CAF">
              <w:rPr>
                <w:color w:val="auto"/>
              </w:rPr>
              <w:t xml:space="preserve"> сельсовет</w:t>
            </w:r>
            <w:r w:rsidRPr="00172CAF">
              <w:rPr>
                <w:color w:val="auto"/>
              </w:rPr>
              <w:t xml:space="preserve"> муниципального района Краснокамский район Республики Башкортостан»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Лоты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Номер лота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1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Наименование лота</w:t>
            </w:r>
          </w:p>
        </w:tc>
        <w:tc>
          <w:tcPr>
            <w:tcW w:w="7087" w:type="dxa"/>
          </w:tcPr>
          <w:p w:rsidR="00D51B14" w:rsidRPr="00172CAF" w:rsidRDefault="00952096" w:rsidP="00952096">
            <w:pPr>
              <w:pStyle w:val="Bodytext20"/>
              <w:shd w:val="clear" w:color="auto" w:fill="auto"/>
              <w:spacing w:line="274" w:lineRule="exact"/>
              <w:ind w:firstLine="567"/>
              <w:jc w:val="both"/>
              <w:rPr>
                <w:color w:val="auto"/>
              </w:rPr>
            </w:pPr>
            <w:r w:rsidRPr="005C3B28">
              <w:rPr>
                <w:color w:val="auto"/>
              </w:rPr>
              <w:t xml:space="preserve">нежилое помещение, с </w:t>
            </w:r>
            <w:r w:rsidRPr="00952096">
              <w:rPr>
                <w:color w:val="auto"/>
              </w:rPr>
              <w:t xml:space="preserve">кадастровым номером 02:33:180101:1298, общей площадью 28,5 </w:t>
            </w:r>
            <w:proofErr w:type="spellStart"/>
            <w:r w:rsidRPr="00952096">
              <w:rPr>
                <w:color w:val="auto"/>
              </w:rPr>
              <w:t>кв.м</w:t>
            </w:r>
            <w:proofErr w:type="spellEnd"/>
            <w:r w:rsidRPr="00952096">
              <w:rPr>
                <w:color w:val="auto"/>
              </w:rPr>
              <w:t xml:space="preserve">., расположенное по адресу: Республика Башкортостан, Краснокамский район, </w:t>
            </w:r>
            <w:proofErr w:type="spellStart"/>
            <w:r w:rsidRPr="00952096">
              <w:t>д</w:t>
            </w:r>
            <w:proofErr w:type="gramStart"/>
            <w:r w:rsidRPr="00952096">
              <w:t>.Р</w:t>
            </w:r>
            <w:proofErr w:type="gramEnd"/>
            <w:r w:rsidRPr="00952096">
              <w:t>едькино</w:t>
            </w:r>
            <w:proofErr w:type="spellEnd"/>
            <w:r w:rsidRPr="00952096">
              <w:t>, ул. Ленина, д. 20б, кв.1</w:t>
            </w:r>
            <w:r w:rsidRPr="00952096">
              <w:t xml:space="preserve"> на земе</w:t>
            </w:r>
            <w:r w:rsidRPr="00952096">
              <w:t>льн</w:t>
            </w:r>
            <w:r w:rsidRPr="00952096">
              <w:t>ом</w:t>
            </w:r>
            <w:r w:rsidRPr="00952096">
              <w:t xml:space="preserve"> участ</w:t>
            </w:r>
            <w:r w:rsidRPr="00952096">
              <w:t>ке</w:t>
            </w:r>
            <w:r w:rsidRPr="00952096">
              <w:t xml:space="preserve"> с кадастровым номером 02:33:180101:115, площадью 189 </w:t>
            </w:r>
            <w:proofErr w:type="spellStart"/>
            <w:r w:rsidRPr="00952096">
              <w:t>кв.м</w:t>
            </w:r>
            <w:proofErr w:type="spellEnd"/>
            <w:r w:rsidRPr="00952096">
              <w:t>.</w:t>
            </w:r>
          </w:p>
        </w:tc>
      </w:tr>
      <w:tr w:rsidR="00D51B14" w:rsidRPr="00172CAF" w:rsidTr="00342F66">
        <w:trPr>
          <w:trHeight w:val="1224"/>
        </w:trPr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Описание Объекта</w:t>
            </w:r>
          </w:p>
        </w:tc>
        <w:tc>
          <w:tcPr>
            <w:tcW w:w="7087" w:type="dxa"/>
          </w:tcPr>
          <w:p w:rsidR="00755BBA" w:rsidRPr="00755BBA" w:rsidRDefault="00755BBA" w:rsidP="00755B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 xml:space="preserve">- наименование: 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не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жилое помещение;</w:t>
            </w:r>
          </w:p>
          <w:p w:rsidR="00755BBA" w:rsidRPr="00755BBA" w:rsidRDefault="00755BBA" w:rsidP="00755B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>- кадастровый номер: 02:33: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180101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1298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55BBA" w:rsidRPr="00755BBA" w:rsidRDefault="00755BBA" w:rsidP="00755BBA">
            <w:pPr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 xml:space="preserve">- адрес: </w:t>
            </w:r>
            <w:r w:rsidRPr="00755BBA">
              <w:rPr>
                <w:rFonts w:ascii="Times New Roman" w:hAnsi="Times New Roman" w:cs="Times New Roman"/>
                <w:color w:val="auto"/>
              </w:rPr>
              <w:t xml:space="preserve">Республика Башкортостан, Краснокамский район,  </w:t>
            </w:r>
            <w:proofErr w:type="spellStart"/>
            <w:r w:rsidR="00952096" w:rsidRPr="00952096">
              <w:rPr>
                <w:rFonts w:ascii="Times New Roman" w:hAnsi="Times New Roman"/>
              </w:rPr>
              <w:t>д</w:t>
            </w:r>
            <w:proofErr w:type="gramStart"/>
            <w:r w:rsidR="00952096" w:rsidRPr="00952096">
              <w:rPr>
                <w:rFonts w:ascii="Times New Roman" w:hAnsi="Times New Roman"/>
              </w:rPr>
              <w:t>.Р</w:t>
            </w:r>
            <w:proofErr w:type="gramEnd"/>
            <w:r w:rsidR="00952096" w:rsidRPr="00952096">
              <w:rPr>
                <w:rFonts w:ascii="Times New Roman" w:hAnsi="Times New Roman"/>
              </w:rPr>
              <w:t>едькино</w:t>
            </w:r>
            <w:proofErr w:type="spellEnd"/>
            <w:r w:rsidR="00952096" w:rsidRPr="00952096">
              <w:rPr>
                <w:rFonts w:ascii="Times New Roman" w:hAnsi="Times New Roman"/>
              </w:rPr>
              <w:t>, ул. Ленина, д. 20б, кв.1</w:t>
            </w:r>
          </w:p>
          <w:p w:rsidR="00755BBA" w:rsidRPr="00755BBA" w:rsidRDefault="00755BBA" w:rsidP="00755B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 xml:space="preserve">- площадь: 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28,5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55BBA" w:rsidRPr="00755BBA" w:rsidRDefault="00755BBA" w:rsidP="00755B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>- год постройки: 19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78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55BBA" w:rsidRPr="00755BBA" w:rsidRDefault="00755BBA" w:rsidP="00755BBA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 xml:space="preserve">- этаж: </w:t>
            </w:r>
            <w:r w:rsidR="0095209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1A6F83" w:rsidRDefault="00AC3C29" w:rsidP="005E2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земельный 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bidi="ar-SA"/>
              </w:rPr>
              <w:t>часток:</w:t>
            </w:r>
          </w:p>
          <w:p w:rsidR="00AC3C29" w:rsidRDefault="00AC3C29" w:rsidP="00AC3C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5BBA">
              <w:rPr>
                <w:rFonts w:ascii="Times New Roman" w:eastAsia="Times New Roman" w:hAnsi="Times New Roman" w:cs="Times New Roman"/>
                <w:color w:val="auto"/>
              </w:rPr>
              <w:t>- кадастровый номер: 02:33: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180101</w:t>
            </w:r>
            <w:r w:rsidRPr="00755BBA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115;</w:t>
            </w:r>
          </w:p>
          <w:p w:rsidR="00AC3C29" w:rsidRPr="00172CAF" w:rsidRDefault="00AC3C29" w:rsidP="00AC3C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площадь: 189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Обременения (ограничения)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Не зарегистрировано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Место и порядок осмотра имущества</w:t>
            </w:r>
          </w:p>
        </w:tc>
        <w:tc>
          <w:tcPr>
            <w:tcW w:w="7087" w:type="dxa"/>
          </w:tcPr>
          <w:p w:rsidR="007A13E4" w:rsidRDefault="005E2FF8" w:rsidP="007A13E4">
            <w:pPr>
              <w:pStyle w:val="Bodytext20"/>
              <w:spacing w:line="274" w:lineRule="exact"/>
              <w:jc w:val="both"/>
              <w:rPr>
                <w:color w:val="auto"/>
                <w:sz w:val="28"/>
                <w:szCs w:val="28"/>
                <w:lang w:bidi="ar-SA"/>
              </w:rPr>
            </w:pPr>
            <w:r>
              <w:rPr>
                <w:color w:val="auto"/>
              </w:rPr>
              <w:t>Р</w:t>
            </w:r>
            <w:r w:rsidR="00D51B14" w:rsidRPr="00172CAF">
              <w:rPr>
                <w:color w:val="auto"/>
              </w:rPr>
              <w:t xml:space="preserve">асположено по адресу: </w:t>
            </w:r>
            <w:r w:rsidRPr="00A53782">
              <w:rPr>
                <w:color w:val="auto"/>
              </w:rPr>
              <w:t>Республика Башкортостан, Крас</w:t>
            </w:r>
            <w:r>
              <w:rPr>
                <w:color w:val="auto"/>
              </w:rPr>
              <w:t xml:space="preserve">нокамский район, </w:t>
            </w:r>
            <w:proofErr w:type="spellStart"/>
            <w:r w:rsidR="00AC3C29" w:rsidRPr="00952096">
              <w:t>д</w:t>
            </w:r>
            <w:proofErr w:type="gramStart"/>
            <w:r w:rsidR="00AC3C29" w:rsidRPr="00952096">
              <w:t>.Р</w:t>
            </w:r>
            <w:proofErr w:type="gramEnd"/>
            <w:r w:rsidR="00AC3C29" w:rsidRPr="00952096">
              <w:t>едькино</w:t>
            </w:r>
            <w:proofErr w:type="spellEnd"/>
            <w:r w:rsidR="00AC3C29" w:rsidRPr="00952096">
              <w:t>, ул. Ленина, д. 20б, кв.1</w:t>
            </w:r>
            <w:r w:rsidR="00AC3C29">
              <w:t>.</w:t>
            </w:r>
          </w:p>
          <w:p w:rsidR="00D51B14" w:rsidRPr="00172CAF" w:rsidRDefault="00D51B14" w:rsidP="008D794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Контактный телефон для осмотра транспорта 8(3</w:t>
            </w:r>
            <w:r w:rsidR="00123AD6" w:rsidRPr="00172CAF">
              <w:rPr>
                <w:color w:val="auto"/>
              </w:rPr>
              <w:t>4759</w:t>
            </w:r>
            <w:r w:rsidRPr="00172CAF">
              <w:rPr>
                <w:color w:val="auto"/>
              </w:rPr>
              <w:t>)</w:t>
            </w:r>
            <w:r w:rsidR="00123AD6" w:rsidRPr="00172CAF">
              <w:rPr>
                <w:color w:val="auto"/>
              </w:rPr>
              <w:t xml:space="preserve"> 7</w:t>
            </w:r>
            <w:r w:rsidR="008D794F">
              <w:rPr>
                <w:color w:val="auto"/>
              </w:rPr>
              <w:t> 11 00</w:t>
            </w:r>
            <w:r w:rsidRPr="00172CAF">
              <w:rPr>
                <w:color w:val="auto"/>
              </w:rPr>
              <w:t xml:space="preserve"> 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Начальная цена Объекта, руб.</w:t>
            </w:r>
          </w:p>
        </w:tc>
        <w:tc>
          <w:tcPr>
            <w:tcW w:w="7087" w:type="dxa"/>
          </w:tcPr>
          <w:p w:rsidR="00D51B14" w:rsidRPr="00172CAF" w:rsidRDefault="005E2FF8" w:rsidP="00AC3C29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AC3C29">
              <w:rPr>
                <w:b/>
                <w:color w:val="auto"/>
              </w:rPr>
              <w:t xml:space="preserve">80 </w:t>
            </w:r>
            <w:r w:rsidR="00D51B14" w:rsidRPr="00172CAF">
              <w:rPr>
                <w:b/>
                <w:color w:val="auto"/>
              </w:rPr>
              <w:t>000,00</w:t>
            </w:r>
            <w:r w:rsidR="00BD120F" w:rsidRPr="00172CAF">
              <w:rPr>
                <w:b/>
                <w:color w:val="auto"/>
              </w:rPr>
              <w:t xml:space="preserve"> </w:t>
            </w:r>
            <w:r w:rsidR="00BD120F" w:rsidRPr="00172CAF">
              <w:rPr>
                <w:color w:val="auto"/>
              </w:rPr>
              <w:t>(</w:t>
            </w:r>
            <w:r w:rsidR="00AC3C29">
              <w:rPr>
                <w:color w:val="auto"/>
              </w:rPr>
              <w:t>Сто восемьдесят т</w:t>
            </w:r>
            <w:r w:rsidR="008E146F" w:rsidRPr="00172CAF">
              <w:rPr>
                <w:color w:val="auto"/>
                <w:shd w:val="clear" w:color="auto" w:fill="FFFFFF"/>
              </w:rPr>
              <w:t>ысяч) рублей 00 копеек</w:t>
            </w:r>
            <w:r w:rsidR="008D794F">
              <w:rPr>
                <w:color w:val="auto"/>
                <w:shd w:val="clear" w:color="auto" w:fill="FFFFFF"/>
              </w:rPr>
              <w:t>, в том числе НДС</w:t>
            </w:r>
          </w:p>
        </w:tc>
      </w:tr>
      <w:tr w:rsidR="00AC3C29" w:rsidRPr="00172CAF" w:rsidTr="00342F66">
        <w:tc>
          <w:tcPr>
            <w:tcW w:w="2972" w:type="dxa"/>
          </w:tcPr>
          <w:p w:rsidR="00AC3C29" w:rsidRPr="00D51B14" w:rsidRDefault="00AC3C29" w:rsidP="008C4E26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D51B14">
              <w:rPr>
                <w:color w:val="auto"/>
              </w:rPr>
              <w:t>Шаг аукциона</w:t>
            </w:r>
            <w:r>
              <w:rPr>
                <w:color w:val="auto"/>
              </w:rPr>
              <w:t>»</w:t>
            </w:r>
            <w:r w:rsidRPr="00D51B14">
              <w:rPr>
                <w:color w:val="auto"/>
              </w:rPr>
              <w:t>, руб.</w:t>
            </w:r>
          </w:p>
        </w:tc>
        <w:tc>
          <w:tcPr>
            <w:tcW w:w="7087" w:type="dxa"/>
          </w:tcPr>
          <w:p w:rsidR="00AC3C29" w:rsidRPr="00F8304D" w:rsidRDefault="00AC3C29" w:rsidP="00AC3C29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F8304D">
              <w:rPr>
                <w:b/>
                <w:color w:val="auto"/>
              </w:rPr>
              <w:t xml:space="preserve">5% - </w:t>
            </w:r>
            <w:r>
              <w:rPr>
                <w:b/>
                <w:color w:val="auto"/>
              </w:rPr>
              <w:t>9 0</w:t>
            </w:r>
            <w:r w:rsidRPr="00F8304D">
              <w:rPr>
                <w:b/>
                <w:color w:val="auto"/>
              </w:rPr>
              <w:t>00,00 (</w:t>
            </w:r>
            <w:r w:rsidRPr="00AC3C29">
              <w:rPr>
                <w:color w:val="auto"/>
              </w:rPr>
              <w:t>девять</w:t>
            </w:r>
            <w:r w:rsidRPr="00F8304D">
              <w:rPr>
                <w:color w:val="auto"/>
                <w:shd w:val="clear" w:color="auto" w:fill="FFFFFF"/>
              </w:rPr>
              <w:t xml:space="preserve"> тысяч) рублей 00 копеек</w:t>
            </w:r>
          </w:p>
        </w:tc>
      </w:tr>
      <w:tr w:rsidR="00AC3C29" w:rsidRPr="00172CAF" w:rsidTr="00342F66">
        <w:tc>
          <w:tcPr>
            <w:tcW w:w="2972" w:type="dxa"/>
          </w:tcPr>
          <w:p w:rsidR="00AC3C29" w:rsidRPr="00D51B14" w:rsidRDefault="00AC3C29" w:rsidP="008C4E26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51B14">
              <w:rPr>
                <w:color w:val="auto"/>
              </w:rPr>
              <w:t>Задаток, руб.</w:t>
            </w:r>
          </w:p>
        </w:tc>
        <w:tc>
          <w:tcPr>
            <w:tcW w:w="7087" w:type="dxa"/>
          </w:tcPr>
          <w:p w:rsidR="00AC3C29" w:rsidRPr="00F8304D" w:rsidRDefault="00AC3C29" w:rsidP="00AC3C29">
            <w:pPr>
              <w:pStyle w:val="Bodytext20"/>
              <w:spacing w:line="274" w:lineRule="exact"/>
              <w:jc w:val="both"/>
              <w:rPr>
                <w:b/>
                <w:color w:val="auto"/>
                <w:highlight w:val="yellow"/>
              </w:rPr>
            </w:pPr>
            <w:r>
              <w:rPr>
                <w:b/>
                <w:color w:val="auto"/>
              </w:rPr>
              <w:t>1</w:t>
            </w:r>
            <w:r w:rsidRPr="00F8304D">
              <w:rPr>
                <w:b/>
                <w:color w:val="auto"/>
              </w:rPr>
              <w:t>0% - 1</w:t>
            </w:r>
            <w:r>
              <w:rPr>
                <w:b/>
                <w:color w:val="auto"/>
              </w:rPr>
              <w:t>8 000</w:t>
            </w:r>
            <w:r w:rsidRPr="00F8304D">
              <w:rPr>
                <w:b/>
                <w:color w:val="auto"/>
              </w:rPr>
              <w:t>,00 (</w:t>
            </w:r>
            <w:r>
              <w:rPr>
                <w:color w:val="auto"/>
                <w:shd w:val="clear" w:color="auto" w:fill="FFFFFF"/>
              </w:rPr>
              <w:t>Восемнадцать ты</w:t>
            </w:r>
            <w:r w:rsidRPr="00F8304D">
              <w:rPr>
                <w:color w:val="auto"/>
                <w:shd w:val="clear" w:color="auto" w:fill="FFFFFF"/>
              </w:rPr>
              <w:t>сяч) рублей 00 копеек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Срок и порядок внесения и возврата задатка. Реквизиты счёта для перечисления задатка. Назначение платежа.</w:t>
            </w:r>
          </w:p>
        </w:tc>
        <w:tc>
          <w:tcPr>
            <w:tcW w:w="7087" w:type="dxa"/>
          </w:tcPr>
          <w:p w:rsidR="00790AAA" w:rsidRPr="00172CAF" w:rsidRDefault="00790AAA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Задаток должен поступить </w:t>
            </w:r>
            <w:r w:rsidR="00A62449" w:rsidRPr="00172CAF">
              <w:rPr>
                <w:b/>
                <w:color w:val="auto"/>
              </w:rPr>
              <w:t xml:space="preserve">не </w:t>
            </w:r>
            <w:r w:rsidR="00274F90" w:rsidRPr="00172CAF">
              <w:rPr>
                <w:b/>
                <w:color w:val="auto"/>
              </w:rPr>
              <w:t xml:space="preserve">позднее </w:t>
            </w:r>
            <w:r w:rsidR="00683C34">
              <w:rPr>
                <w:b/>
                <w:color w:val="auto"/>
              </w:rPr>
              <w:t>1</w:t>
            </w:r>
            <w:r w:rsidR="005E2FF8">
              <w:rPr>
                <w:b/>
                <w:color w:val="auto"/>
              </w:rPr>
              <w:t>2.</w:t>
            </w:r>
            <w:r w:rsidR="00683C34">
              <w:rPr>
                <w:b/>
                <w:color w:val="auto"/>
              </w:rPr>
              <w:t>0</w:t>
            </w:r>
            <w:r w:rsidR="00AC3C29">
              <w:rPr>
                <w:b/>
                <w:color w:val="auto"/>
              </w:rPr>
              <w:t>3</w:t>
            </w:r>
            <w:r w:rsidRPr="00172CAF">
              <w:rPr>
                <w:b/>
                <w:color w:val="auto"/>
              </w:rPr>
              <w:t>.202</w:t>
            </w:r>
            <w:r w:rsidR="00683C34">
              <w:rPr>
                <w:b/>
                <w:color w:val="auto"/>
              </w:rPr>
              <w:t>3</w:t>
            </w:r>
            <w:r w:rsidRPr="00172CAF">
              <w:rPr>
                <w:b/>
                <w:color w:val="auto"/>
              </w:rPr>
              <w:t>г.</w:t>
            </w:r>
          </w:p>
          <w:p w:rsidR="007A2D72" w:rsidRPr="00172CAF" w:rsidRDefault="007A2D72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Задаток на участие в аукционе вносится путем перечисления денежных средств на лицевой счет Претендента, открытый при регистрации на электронной площадке. Платежи по перечислению задатка для участия в торгах и порядок возврата задатка осуществляется в</w:t>
            </w:r>
            <w:r w:rsidRPr="00172CAF">
              <w:rPr>
                <w:rStyle w:val="Bodytext2105ptSmallCaps"/>
                <w:color w:val="auto"/>
                <w:sz w:val="24"/>
                <w:szCs w:val="24"/>
              </w:rPr>
              <w:t xml:space="preserve"> </w:t>
            </w:r>
            <w:r w:rsidRPr="00172CAF">
              <w:rPr>
                <w:color w:val="auto"/>
              </w:rPr>
              <w:t>соответствии с Регламентом электронной площадки.</w:t>
            </w:r>
          </w:p>
          <w:p w:rsidR="007A2D72" w:rsidRPr="00172CAF" w:rsidRDefault="007A2D72" w:rsidP="007A2D72">
            <w:pPr>
              <w:pStyle w:val="Bodytext2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</w:p>
          <w:p w:rsidR="007A2D72" w:rsidRPr="00172CAF" w:rsidRDefault="007A2D72" w:rsidP="007A2D72">
            <w:pPr>
              <w:widowControl/>
              <w:shd w:val="clear" w:color="auto" w:fill="FFFFFF"/>
              <w:spacing w:after="150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u w:val="single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u w:val="single"/>
                <w:lang w:bidi="ar-SA"/>
              </w:rPr>
              <w:t>Банковские реквизиты счета для перечисления средств для обеспечения задатка: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ПОЛУЧАТЕЛЬ: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t>Наименование: АО "Сбербанк-АСТ"</w:t>
            </w:r>
            <w:r w:rsidRPr="00172CAF">
              <w:br/>
              <w:t>ИНН: 7707308480</w:t>
            </w:r>
            <w:r w:rsidRPr="00172CAF">
              <w:br/>
              <w:t>КПП: 770401001</w:t>
            </w:r>
            <w:r w:rsidRPr="00172CAF">
              <w:br/>
              <w:t>Расчетный счет: 40702810300020038047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БАНК ПОЛУЧАТЕЛЯ: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t>Наименование банка: ПАО "СБЕРБАНК РОССИИ" Г. МОСКВА</w:t>
            </w:r>
            <w:r w:rsidRPr="00172CAF">
              <w:br/>
              <w:t>БИК: 044525225</w:t>
            </w:r>
            <w:r w:rsidRPr="00172CAF">
              <w:br/>
            </w:r>
            <w:r w:rsidRPr="00172CAF">
              <w:lastRenderedPageBreak/>
              <w:t>Корреспондентский счет: 30101810400000000225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rPr>
                <w:rStyle w:val="aa"/>
              </w:rPr>
              <w:t>В назначении платежа необходимо указать:</w:t>
            </w:r>
          </w:p>
          <w:p w:rsidR="00E83F2C" w:rsidRPr="00172CAF" w:rsidRDefault="00E83F2C" w:rsidP="00E83F2C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172CAF">
              <w:t>Перечисление денежных средств в качестве задатка</w:t>
            </w:r>
            <w:r w:rsidR="007A2D72" w:rsidRPr="00172CAF">
              <w:t xml:space="preserve"> для участия в аукционе по продаже муниципального имущества</w:t>
            </w:r>
            <w:r w:rsidR="00BD120F" w:rsidRPr="00172CAF">
              <w:t xml:space="preserve"> </w:t>
            </w:r>
            <w:r w:rsidR="0001628B" w:rsidRPr="00172CAF">
              <w:t xml:space="preserve">сельского поселения </w:t>
            </w:r>
            <w:proofErr w:type="spellStart"/>
            <w:r w:rsidR="00AB3804">
              <w:t>Куяновский</w:t>
            </w:r>
            <w:proofErr w:type="spellEnd"/>
            <w:r w:rsidR="0001628B" w:rsidRPr="00172CAF">
              <w:t xml:space="preserve"> сельсовет </w:t>
            </w:r>
            <w:r w:rsidR="00BD120F" w:rsidRPr="00172CAF">
              <w:t>______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C26562" w:rsidRPr="00172CAF" w:rsidRDefault="00C26562" w:rsidP="00C26562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shd w:val="clear" w:color="auto" w:fill="FFFFFF"/>
              </w:rPr>
              <w:t>Суммы задатков возвращаются участникам аукциона, за исключением его победителя, в течение пяти дней с даты подведения итогов аукциона.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Информация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Информационное сообщение, размещенное на сайтах,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Срок заключения договора купли-продажи Объекта по итогам процедуры</w:t>
            </w:r>
          </w:p>
        </w:tc>
        <w:tc>
          <w:tcPr>
            <w:tcW w:w="7087" w:type="dxa"/>
          </w:tcPr>
          <w:p w:rsidR="008846AE" w:rsidRPr="008846AE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 xml:space="preserve">Договор купли-продажи Объекта заключается с победителем аукциона, либо с лицом, признанным единственным участником аукциона, в течение 5 (пяти) рабочих дней с даты подведения итогов в форме </w:t>
            </w:r>
            <w:hyperlink r:id="rId12" w:history="1">
              <w:r w:rsidRPr="008846AE">
                <w:rPr>
                  <w:rStyle w:val="a3"/>
                  <w:color w:val="auto"/>
                  <w:u w:val="none"/>
                </w:rPr>
                <w:t>электронного документа</w:t>
              </w:r>
            </w:hyperlink>
            <w:r w:rsidRPr="008846AE">
              <w:rPr>
                <w:color w:val="auto"/>
              </w:rPr>
              <w:t>.</w:t>
            </w:r>
          </w:p>
          <w:p w:rsidR="00D51B14" w:rsidRPr="00172CAF" w:rsidRDefault="008846AE" w:rsidP="008846A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8846AE">
              <w:rPr>
                <w:color w:val="auto"/>
              </w:rPr>
      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возвращается и он утрачивает право на заключение указанного договора.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Условия и сроки платежа по договору купли-продажи Объекта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Оплата по договору купли-продажи Объекта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Передача Объекта и оформление права собственности</w:t>
            </w:r>
          </w:p>
        </w:tc>
        <w:tc>
          <w:tcPr>
            <w:tcW w:w="7087" w:type="dxa"/>
          </w:tcPr>
          <w:p w:rsidR="009947C7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Передача Объекта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Объекта. </w:t>
            </w:r>
          </w:p>
          <w:p w:rsidR="00D51B14" w:rsidRPr="00172CAF" w:rsidRDefault="009947C7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Право собственности на </w:t>
            </w:r>
            <w:r w:rsidR="00D51B14" w:rsidRPr="00172CAF">
              <w:rPr>
                <w:color w:val="auto"/>
              </w:rPr>
              <w:t xml:space="preserve">Объект возникает у </w:t>
            </w:r>
            <w:r w:rsidR="00D51B14" w:rsidRPr="00172CAF">
              <w:rPr>
                <w:bCs/>
                <w:color w:val="auto"/>
              </w:rPr>
              <w:t>Покупателя</w:t>
            </w:r>
            <w:r w:rsidR="00D51B14" w:rsidRPr="00172CAF">
              <w:rPr>
                <w:b/>
                <w:bCs/>
                <w:color w:val="auto"/>
              </w:rPr>
              <w:t xml:space="preserve"> </w:t>
            </w:r>
            <w:r w:rsidR="00D51B14" w:rsidRPr="00172CAF">
              <w:rPr>
                <w:color w:val="auto"/>
              </w:rPr>
              <w:t xml:space="preserve">с момента государственной регистрации права в органах </w:t>
            </w:r>
            <w:proofErr w:type="spellStart"/>
            <w:r w:rsidR="00EF4073">
              <w:rPr>
                <w:color w:val="auto"/>
              </w:rPr>
              <w:t>Росреестра</w:t>
            </w:r>
            <w:proofErr w:type="spellEnd"/>
            <w:r w:rsidR="00D51B14" w:rsidRPr="00172CAF">
              <w:rPr>
                <w:color w:val="auto"/>
              </w:rPr>
              <w:t>.</w:t>
            </w:r>
          </w:p>
          <w:p w:rsidR="00D51B14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Основанием государственной регистрации является договор купли-продажи Объекта, а также акт приёма-передачи Объекта.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E74537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087" w:type="dxa"/>
          </w:tcPr>
          <w:p w:rsidR="00E74537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74537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D51B14" w:rsidRPr="00172CAF" w:rsidRDefault="00E74537" w:rsidP="00E74537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72CAF">
              <w:lastRenderedPageBreak/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lastRenderedPageBreak/>
              <w:t>Порядок оформления заявок на участие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Требования, предъявляемые к участнику</w:t>
            </w:r>
          </w:p>
        </w:tc>
        <w:tc>
          <w:tcPr>
            <w:tcW w:w="7087" w:type="dxa"/>
            <w:shd w:val="clear" w:color="auto" w:fill="auto"/>
          </w:tcPr>
          <w:p w:rsidR="00CA4558" w:rsidRPr="00D51B14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51B14">
              <w:rPr>
                <w:color w:val="auto"/>
              </w:rPr>
              <w:t>К участию в процедуре продажи допускаются любые юридические и физические лица</w:t>
            </w:r>
            <w:r>
              <w:rPr>
                <w:color w:val="auto"/>
              </w:rPr>
              <w:t xml:space="preserve">, за исключением лиц, указанных </w:t>
            </w:r>
            <w:r w:rsidRPr="00D51B14">
              <w:rPr>
                <w:color w:val="auto"/>
              </w:rPr>
              <w:t>ст</w:t>
            </w:r>
            <w:r>
              <w:rPr>
                <w:color w:val="auto"/>
              </w:rPr>
              <w:t>.</w:t>
            </w:r>
            <w:r w:rsidRPr="00D51B14">
              <w:rPr>
                <w:color w:val="auto"/>
              </w:rPr>
              <w:t xml:space="preserve"> 5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>Федерального</w:t>
            </w:r>
            <w:r w:rsidRPr="002943A1">
              <w:rPr>
                <w:color w:val="auto"/>
                <w:shd w:val="clear" w:color="auto" w:fill="FFFFFF"/>
              </w:rPr>
              <w:t xml:space="preserve"> закон</w:t>
            </w:r>
            <w:r>
              <w:rPr>
                <w:color w:val="auto"/>
                <w:shd w:val="clear" w:color="auto" w:fill="FFFFFF"/>
              </w:rPr>
              <w:t>а</w:t>
            </w:r>
            <w:r w:rsidRPr="002943A1">
              <w:rPr>
                <w:color w:val="auto"/>
                <w:shd w:val="clear" w:color="auto" w:fill="FFFFFF"/>
              </w:rPr>
              <w:t xml:space="preserve"> от 21</w:t>
            </w:r>
            <w:r>
              <w:rPr>
                <w:color w:val="auto"/>
                <w:shd w:val="clear" w:color="auto" w:fill="FFFFFF"/>
              </w:rPr>
              <w:t>.12.</w:t>
            </w:r>
            <w:r w:rsidRPr="002943A1">
              <w:rPr>
                <w:color w:val="auto"/>
                <w:shd w:val="clear" w:color="auto" w:fill="FFFFFF"/>
              </w:rPr>
              <w:t xml:space="preserve">2001г. </w:t>
            </w:r>
            <w:r>
              <w:rPr>
                <w:color w:val="auto"/>
                <w:shd w:val="clear" w:color="auto" w:fill="FFFFFF"/>
              </w:rPr>
              <w:t>№ 178-ФЗ «</w:t>
            </w:r>
            <w:r w:rsidRPr="002943A1">
              <w:rPr>
                <w:color w:val="auto"/>
                <w:shd w:val="clear" w:color="auto" w:fill="FFFFFF"/>
              </w:rPr>
              <w:t>О приватизации государственного и муниципального имущества</w:t>
            </w:r>
            <w:r>
              <w:rPr>
                <w:color w:val="auto"/>
                <w:shd w:val="clear" w:color="auto" w:fill="FFFFFF"/>
              </w:rPr>
              <w:t>»</w:t>
            </w:r>
            <w:r w:rsidRPr="00D51B14">
              <w:rPr>
                <w:color w:val="auto"/>
              </w:rPr>
              <w:t>, своевременно подавшие заявку на участие в аукционе и обеспечившие в установленный срок перечисление задатка.</w:t>
            </w:r>
          </w:p>
          <w:p w:rsidR="00D51B14" w:rsidRPr="00172CAF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2943A1">
              <w:rPr>
                <w:color w:val="auto"/>
              </w:rPr>
              <w:t>Подача заявок осуществляется только лицами, прошедшими процедуру регистрации на электронной площадке. Регистрация на электронной площадке проводится в соответствии с регламентом электронной площадки и осуществляется без взимания платы.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Перечень документов, представляемых участником в составе заявки</w:t>
            </w:r>
          </w:p>
        </w:tc>
        <w:tc>
          <w:tcPr>
            <w:tcW w:w="7087" w:type="dxa"/>
            <w:shd w:val="clear" w:color="auto" w:fill="auto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u w:val="single"/>
              </w:rPr>
              <w:t>Физические лица</w:t>
            </w:r>
            <w:r w:rsidRPr="00172CAF">
              <w:rPr>
                <w:color w:val="auto"/>
              </w:rPr>
              <w:t xml:space="preserve"> – копию всех листов документа, удостоверяющего личность;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  <w:u w:val="single"/>
              </w:rPr>
              <w:t>Юридические лица</w:t>
            </w:r>
            <w:r w:rsidRPr="00172CAF">
              <w:rPr>
                <w:color w:val="auto"/>
              </w:rPr>
              <w:t>: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копии учредительных документов;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В случае, если от имени Претендента действует его </w:t>
            </w:r>
            <w:r w:rsidRPr="00172CAF">
              <w:rPr>
                <w:color w:val="auto"/>
                <w:u w:val="single"/>
              </w:rPr>
              <w:t>представитель</w:t>
            </w:r>
            <w:r w:rsidRPr="00172CAF">
              <w:rPr>
                <w:color w:val="auto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Одно лицо имеет право подать то</w:t>
            </w:r>
            <w:r w:rsidR="00FA361E" w:rsidRPr="00172CAF">
              <w:rPr>
                <w:color w:val="auto"/>
              </w:rPr>
              <w:t>лько одну заявку на один объект</w:t>
            </w:r>
            <w:r w:rsidRPr="00172CAF">
              <w:rPr>
                <w:color w:val="auto"/>
              </w:rPr>
              <w:t>.</w:t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B96B7F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087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</w:t>
            </w:r>
            <w:r w:rsidRPr="00172CAF">
              <w:rPr>
                <w:color w:val="auto"/>
              </w:rPr>
              <w:lastRenderedPageBreak/>
              <w:t xml:space="preserve">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172CAF">
              <w:rPr>
                <w:color w:val="auto"/>
              </w:rPr>
              <w:tab/>
            </w:r>
          </w:p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ВНИМАНИЕ! 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lastRenderedPageBreak/>
              <w:t>Условия проведения процедуры</w:t>
            </w:r>
          </w:p>
        </w:tc>
      </w:tr>
      <w:tr w:rsidR="00DF354E" w:rsidRPr="00172CAF" w:rsidTr="00A97A3B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Форма подачи предложений о цене</w:t>
            </w:r>
          </w:p>
        </w:tc>
        <w:tc>
          <w:tcPr>
            <w:tcW w:w="7087" w:type="dxa"/>
          </w:tcPr>
          <w:p w:rsidR="00DF354E" w:rsidRPr="00172CAF" w:rsidRDefault="00DF354E" w:rsidP="00DF354E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Открытая</w:t>
            </w:r>
          </w:p>
        </w:tc>
      </w:tr>
      <w:tr w:rsidR="00DF354E" w:rsidRPr="00172CAF" w:rsidTr="00105C9E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начала подачи заявок на участие</w:t>
            </w:r>
          </w:p>
        </w:tc>
        <w:tc>
          <w:tcPr>
            <w:tcW w:w="7087" w:type="dxa"/>
          </w:tcPr>
          <w:p w:rsidR="00DF354E" w:rsidRPr="00172CAF" w:rsidRDefault="00F9354A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A4558">
              <w:rPr>
                <w:color w:val="auto"/>
              </w:rPr>
              <w:t>1</w:t>
            </w:r>
            <w:r w:rsidR="0001628B" w:rsidRPr="00172CAF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="00CA4558">
              <w:rPr>
                <w:color w:val="auto"/>
              </w:rPr>
              <w:t>2</w:t>
            </w:r>
            <w:r w:rsidR="00DF354E" w:rsidRPr="00172CAF">
              <w:rPr>
                <w:color w:val="auto"/>
              </w:rPr>
              <w:t>.202</w:t>
            </w:r>
            <w:r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 xml:space="preserve"> 0</w:t>
            </w:r>
            <w:r>
              <w:rPr>
                <w:color w:val="auto"/>
              </w:rPr>
              <w:t>9</w:t>
            </w:r>
            <w:r w:rsidR="00DF354E" w:rsidRPr="00172CAF">
              <w:rPr>
                <w:color w:val="auto"/>
              </w:rPr>
              <w:t>:00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окончания подачи заявок на участи</w:t>
            </w:r>
          </w:p>
        </w:tc>
        <w:tc>
          <w:tcPr>
            <w:tcW w:w="7087" w:type="dxa"/>
          </w:tcPr>
          <w:p w:rsidR="00DF354E" w:rsidRPr="00172CAF" w:rsidRDefault="00F9354A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12.0</w:t>
            </w:r>
            <w:r w:rsidR="00CA4558"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>.202</w:t>
            </w:r>
            <w:r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 xml:space="preserve"> 1</w:t>
            </w:r>
            <w:r>
              <w:rPr>
                <w:color w:val="auto"/>
              </w:rPr>
              <w:t>7</w:t>
            </w:r>
            <w:r w:rsidR="00DF354E" w:rsidRPr="00172CAF">
              <w:rPr>
                <w:color w:val="auto"/>
              </w:rPr>
              <w:t>:00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рассмотрения заявок на участие (дата определения участников)</w:t>
            </w:r>
          </w:p>
        </w:tc>
        <w:tc>
          <w:tcPr>
            <w:tcW w:w="7087" w:type="dxa"/>
          </w:tcPr>
          <w:p w:rsidR="00DF354E" w:rsidRPr="00172CAF" w:rsidRDefault="00F9354A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01628B" w:rsidRPr="00172CAF">
              <w:rPr>
                <w:color w:val="auto"/>
              </w:rPr>
              <w:t>.</w:t>
            </w:r>
            <w:r>
              <w:rPr>
                <w:color w:val="auto"/>
              </w:rPr>
              <w:t>0</w:t>
            </w:r>
            <w:r w:rsidR="00CA4558"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>.202</w:t>
            </w:r>
            <w:r>
              <w:rPr>
                <w:color w:val="auto"/>
              </w:rPr>
              <w:t>3</w:t>
            </w:r>
          </w:p>
        </w:tc>
      </w:tr>
      <w:tr w:rsidR="00DF354E" w:rsidRPr="00172CAF" w:rsidTr="00300CDF">
        <w:tc>
          <w:tcPr>
            <w:tcW w:w="2972" w:type="dxa"/>
          </w:tcPr>
          <w:p w:rsidR="00DF354E" w:rsidRPr="00172CAF" w:rsidRDefault="00DF354E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Дата и время начала торговой сессии (приема предложений о цене от участников аукциона)</w:t>
            </w:r>
          </w:p>
        </w:tc>
        <w:tc>
          <w:tcPr>
            <w:tcW w:w="7087" w:type="dxa"/>
          </w:tcPr>
          <w:p w:rsidR="00DF354E" w:rsidRPr="00172CAF" w:rsidRDefault="00F9354A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15.0</w:t>
            </w:r>
            <w:r w:rsidR="00CA4558"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>.202</w:t>
            </w:r>
            <w:r>
              <w:rPr>
                <w:color w:val="auto"/>
              </w:rPr>
              <w:t>3</w:t>
            </w:r>
            <w:r w:rsidR="00DF354E" w:rsidRPr="00172CAF">
              <w:rPr>
                <w:color w:val="auto"/>
              </w:rPr>
              <w:t xml:space="preserve"> </w:t>
            </w:r>
            <w:r>
              <w:rPr>
                <w:color w:val="auto"/>
              </w:rPr>
              <w:t>11</w:t>
            </w:r>
            <w:r w:rsidR="00DF354E" w:rsidRPr="00172CAF">
              <w:rPr>
                <w:color w:val="auto"/>
              </w:rPr>
              <w:t>:00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Порядок определения победителя</w:t>
            </w:r>
          </w:p>
        </w:tc>
        <w:tc>
          <w:tcPr>
            <w:tcW w:w="7087" w:type="dxa"/>
          </w:tcPr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Победителем признаётся участник, предложивший наиболее высокую цену, либо лицо, признанное единственным участником аукциона.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В случае</w:t>
            </w:r>
            <w:proofErr w:type="gramStart"/>
            <w:r w:rsidRPr="00DE0843">
              <w:rPr>
                <w:color w:val="auto"/>
              </w:rPr>
              <w:t>,</w:t>
            </w:r>
            <w:proofErr w:type="gramEnd"/>
            <w:r w:rsidRPr="00DE0843">
              <w:rPr>
                <w:color w:val="auto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  <w:p w:rsidR="00CA4558" w:rsidRPr="00F545D8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Ход проведения процедуры</w:t>
            </w:r>
            <w:r w:rsidRPr="00F545D8">
              <w:rPr>
                <w:color w:val="auto"/>
              </w:rPr>
              <w:t xml:space="preserve">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proofErr w:type="gramStart"/>
            <w:r w:rsidRPr="00F545D8">
              <w:rPr>
                <w:color w:val="auto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</w:t>
            </w:r>
            <w:r>
              <w:rPr>
                <w:color w:val="auto"/>
              </w:rPr>
              <w:t xml:space="preserve"> </w:t>
            </w:r>
            <w:r w:rsidRPr="00F545D8">
              <w:rPr>
                <w:color w:val="auto"/>
              </w:rPr>
              <w:t>аукциона, цену имущества, предложенную победителем, фамилию, имя, отчество или наименование юридического лица – участника</w:t>
            </w:r>
            <w:r>
              <w:rPr>
                <w:color w:val="auto"/>
              </w:rPr>
              <w:t xml:space="preserve"> </w:t>
            </w:r>
            <w:r w:rsidRPr="00F545D8">
              <w:rPr>
                <w:color w:val="auto"/>
              </w:rPr>
              <w:t xml:space="preserve">продажи, который сделал предпоследнее предложение о цене такого имущества в ходе продажи, и подписывается продавцом в течение одного часа с момента </w:t>
            </w:r>
            <w:r w:rsidRPr="00DE0843">
              <w:rPr>
                <w:color w:val="auto"/>
              </w:rPr>
              <w:t>получения электронного журнала, но не</w:t>
            </w:r>
            <w:proofErr w:type="gramEnd"/>
            <w:r w:rsidRPr="00DE0843">
              <w:rPr>
                <w:color w:val="auto"/>
              </w:rPr>
              <w:t xml:space="preserve"> позднее рабочего дня, следующего за днем подведения итогов аукциона.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Аукцион признается несостоявшимся в следующих случаях: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lastRenderedPageBreak/>
              <w:t>- не было подано ни одной заявки на участие либо ни один из претендентов не признан участником;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 xml:space="preserve">- в случае отказа лица, признанного единственным участником аукциона, от заключения договора; 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- ни один из участников не сделал предложение о начальной цене имущества.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Решение о признан</w:t>
            </w:r>
            <w:proofErr w:type="gramStart"/>
            <w:r w:rsidRPr="00DE0843">
              <w:rPr>
                <w:color w:val="auto"/>
              </w:rPr>
              <w:t>ии ау</w:t>
            </w:r>
            <w:proofErr w:type="gramEnd"/>
            <w:r w:rsidRPr="00DE0843">
              <w:rPr>
                <w:color w:val="auto"/>
              </w:rPr>
              <w:t>кциона несостоявшимся оформляется протоколом об итогах аукциона.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В день подведения итогов аукциона победителю, либо лицу, признанному единственным участником аукциона, направляется уведомление о признании его победителем, либо лицом, признанным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- наименование имущества и иные позволяющие его индивидуализировать сведения (спецификация лота);</w:t>
            </w:r>
          </w:p>
          <w:p w:rsidR="00CA4558" w:rsidRPr="00DE0843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- цена сделки;</w:t>
            </w:r>
          </w:p>
          <w:p w:rsidR="00F545D8" w:rsidRPr="00172CAF" w:rsidRDefault="00CA4558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DE0843">
              <w:rPr>
                <w:color w:val="auto"/>
              </w:rPr>
              <w:t>- фамилия, имя, отчество физического лица или наименование юридического лица – победителя, либо лица, признанного единственным участником аукциона.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lastRenderedPageBreak/>
              <w:t>Срок отказа организатора продажи от проведения процедуры торгов</w:t>
            </w:r>
          </w:p>
        </w:tc>
        <w:tc>
          <w:tcPr>
            <w:tcW w:w="7087" w:type="dxa"/>
          </w:tcPr>
          <w:p w:rsidR="00D51B14" w:rsidRPr="00172CAF" w:rsidRDefault="00D51B14" w:rsidP="00CA4558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 xml:space="preserve">В соответствии с частью </w:t>
            </w:r>
            <w:r w:rsidR="00CA4558">
              <w:rPr>
                <w:color w:val="auto"/>
              </w:rPr>
              <w:t>4</w:t>
            </w:r>
            <w:r w:rsidRPr="00172CAF">
              <w:rPr>
                <w:color w:val="auto"/>
              </w:rPr>
              <w:t xml:space="preserve"> статьи 448 ГК РФ, организатор торгов вправе отказаться от проведения аукциона в любое время, </w:t>
            </w:r>
            <w:r w:rsidR="000A78A0" w:rsidRPr="00172CAF">
              <w:rPr>
                <w:color w:val="auto"/>
              </w:rPr>
              <w:t xml:space="preserve">не позднее </w:t>
            </w:r>
            <w:r w:rsidR="00F9354A">
              <w:rPr>
                <w:color w:val="auto"/>
              </w:rPr>
              <w:t>08</w:t>
            </w:r>
            <w:r w:rsidR="008728FC" w:rsidRPr="00172CAF">
              <w:rPr>
                <w:color w:val="auto"/>
              </w:rPr>
              <w:t>.</w:t>
            </w:r>
            <w:r w:rsidR="00F9354A">
              <w:rPr>
                <w:color w:val="auto"/>
              </w:rPr>
              <w:t>0</w:t>
            </w:r>
            <w:r w:rsidR="00CA4558">
              <w:rPr>
                <w:color w:val="auto"/>
              </w:rPr>
              <w:t>3</w:t>
            </w:r>
            <w:r w:rsidR="008728FC" w:rsidRPr="00172CAF">
              <w:rPr>
                <w:color w:val="auto"/>
              </w:rPr>
              <w:t>.202</w:t>
            </w:r>
            <w:r w:rsidR="00F9354A">
              <w:rPr>
                <w:color w:val="auto"/>
              </w:rPr>
              <w:t>3</w:t>
            </w:r>
            <w:r w:rsidR="008728FC" w:rsidRPr="00172CAF">
              <w:rPr>
                <w:color w:val="auto"/>
              </w:rPr>
              <w:t>г</w:t>
            </w:r>
            <w:r w:rsidRPr="00172CAF">
              <w:rPr>
                <w:color w:val="auto"/>
              </w:rPr>
              <w:t>.</w:t>
            </w:r>
          </w:p>
        </w:tc>
      </w:tr>
      <w:tr w:rsidR="00D51B14" w:rsidRPr="00172CAF" w:rsidTr="00342F66">
        <w:tc>
          <w:tcPr>
            <w:tcW w:w="10059" w:type="dxa"/>
            <w:gridSpan w:val="2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b/>
                <w:color w:val="auto"/>
              </w:rPr>
            </w:pPr>
            <w:r w:rsidRPr="00172CAF">
              <w:rPr>
                <w:b/>
                <w:color w:val="auto"/>
              </w:rPr>
              <w:t>Сведения</w:t>
            </w:r>
          </w:p>
        </w:tc>
      </w:tr>
      <w:tr w:rsidR="00D51B14" w:rsidRPr="00172CAF" w:rsidTr="00342F66">
        <w:tc>
          <w:tcPr>
            <w:tcW w:w="2972" w:type="dxa"/>
          </w:tcPr>
          <w:p w:rsidR="00D51B14" w:rsidRPr="00172CAF" w:rsidRDefault="00D51B14" w:rsidP="007116AB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 w:rsidRPr="00172CAF">
              <w:rPr>
                <w:color w:val="auto"/>
              </w:rPr>
              <w:t>Информация о предыдущих торгах</w:t>
            </w:r>
          </w:p>
        </w:tc>
        <w:tc>
          <w:tcPr>
            <w:tcW w:w="7087" w:type="dxa"/>
          </w:tcPr>
          <w:p w:rsidR="00D51B14" w:rsidRPr="00172CAF" w:rsidRDefault="00CA4558" w:rsidP="00F9354A">
            <w:pPr>
              <w:pStyle w:val="Bodytext20"/>
              <w:spacing w:line="274" w:lineRule="exact"/>
              <w:jc w:val="both"/>
              <w:rPr>
                <w:color w:val="auto"/>
              </w:rPr>
            </w:pPr>
            <w:r>
              <w:t>не проводились</w:t>
            </w:r>
          </w:p>
        </w:tc>
      </w:tr>
    </w:tbl>
    <w:p w:rsidR="007C5F87" w:rsidRPr="00172CAF" w:rsidRDefault="007C5F87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7C5F87" w:rsidRPr="00172CAF" w:rsidRDefault="007C5F87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545D8" w:rsidRPr="00172CAF" w:rsidRDefault="00F545D8">
      <w:pPr>
        <w:pStyle w:val="Bodytext20"/>
        <w:shd w:val="clear" w:color="auto" w:fill="auto"/>
        <w:spacing w:line="274" w:lineRule="exact"/>
        <w:ind w:firstLine="600"/>
        <w:jc w:val="both"/>
        <w:rPr>
          <w:color w:val="auto"/>
        </w:rPr>
      </w:pPr>
    </w:p>
    <w:p w:rsidR="00F545D8" w:rsidRPr="00172CAF" w:rsidRDefault="00F545D8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B5723" w:rsidRPr="00172CAF" w:rsidRDefault="00EB5723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1628B" w:rsidRPr="00172CAF" w:rsidRDefault="0001628B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 №1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</w:p>
    <w:p w:rsidR="00AE3E01" w:rsidRPr="00172CAF" w:rsidRDefault="00AE3E01" w:rsidP="00AE3E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 информационному сообщению</w:t>
      </w: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2C1971">
      <w:pPr>
        <w:autoSpaceDE w:val="0"/>
        <w:autoSpaceDN w:val="0"/>
        <w:ind w:left="567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Администрацию </w:t>
      </w:r>
      <w:r w:rsidR="0001628B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</w:t>
      </w:r>
      <w:proofErr w:type="spellStart"/>
      <w:r w:rsidR="00AB3804">
        <w:rPr>
          <w:rFonts w:ascii="Times New Roman" w:eastAsia="Times New Roman" w:hAnsi="Times New Roman" w:cs="Times New Roman"/>
          <w:color w:val="auto"/>
          <w:lang w:eastAsia="en-US" w:bidi="ar-SA"/>
        </w:rPr>
        <w:t>Куяновский</w:t>
      </w:r>
      <w:proofErr w:type="spellEnd"/>
      <w:r w:rsidR="0001628B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сельсовет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 района Краснокамский район Республики Башкортостан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</w:p>
    <w:p w:rsidR="007C5F87" w:rsidRPr="00172CAF" w:rsidRDefault="007C5F87" w:rsidP="007C5F87">
      <w:pPr>
        <w:autoSpaceDE w:val="0"/>
        <w:autoSpaceDN w:val="0"/>
        <w:spacing w:line="250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УЧАСТИЕ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</w:p>
    <w:p w:rsidR="007C5F87" w:rsidRPr="00172CAF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по продаже муниципального имущества, находящегося в собственности</w:t>
      </w:r>
      <w:r w:rsidR="0001628B"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  <w:proofErr w:type="spellStart"/>
      <w:r w:rsidR="00AB3804">
        <w:rPr>
          <w:rFonts w:ascii="Times New Roman" w:eastAsia="Times New Roman" w:hAnsi="Times New Roman" w:cs="Times New Roman"/>
          <w:color w:val="auto"/>
          <w:lang w:bidi="ar-SA"/>
        </w:rPr>
        <w:t>Куяновский</w:t>
      </w:r>
      <w:proofErr w:type="spellEnd"/>
      <w:r w:rsidR="0001628B"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района Краснокамский район Республики Башкортостан,</w:t>
      </w:r>
    </w:p>
    <w:p w:rsidR="007C5F87" w:rsidRPr="00172CAF" w:rsidRDefault="007C5F87" w:rsidP="007C5F87">
      <w:pPr>
        <w:autoSpaceDE w:val="0"/>
        <w:autoSpaceDN w:val="0"/>
        <w:spacing w:line="319" w:lineRule="exact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согласно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извещению,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опубликованному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официальном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сайте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торгов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hyperlink r:id="rId13" w:history="1"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www.torgi.</w:t>
        </w:r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val="en-US" w:eastAsia="en-US" w:bidi="ar-SA"/>
          </w:rPr>
          <w:t>g</w:t>
        </w:r>
        <w:r w:rsidRPr="00172CAF">
          <w:rPr>
            <w:rFonts w:ascii="Times New Roman" w:eastAsia="Times New Roman" w:hAnsi="Times New Roman" w:cs="Times New Roman"/>
            <w:color w:val="0000FF"/>
            <w:u w:val="single" w:color="0066CC"/>
            <w:lang w:eastAsia="en-US" w:bidi="ar-SA"/>
          </w:rPr>
          <w:t>ov.ru</w:t>
        </w:r>
      </w:hyperlink>
    </w:p>
    <w:p w:rsidR="007C5F87" w:rsidRPr="00172CAF" w:rsidRDefault="007C5F87" w:rsidP="007C5F87">
      <w:pPr>
        <w:tabs>
          <w:tab w:val="left" w:pos="4660"/>
          <w:tab w:val="left" w:pos="7237"/>
          <w:tab w:val="left" w:pos="8567"/>
        </w:tabs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назначенном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</w:p>
    <w:p w:rsidR="007C5F87" w:rsidRPr="00172CAF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Ф.И.О./Наименование претендента ____________________________________________________</w:t>
      </w:r>
    </w:p>
    <w:p w:rsidR="007C5F87" w:rsidRPr="00172CAF" w:rsidRDefault="007C5F87" w:rsidP="007C5F87">
      <w:pPr>
        <w:tabs>
          <w:tab w:val="left" w:pos="-993"/>
          <w:tab w:val="left" w:pos="10151"/>
        </w:tabs>
        <w:autoSpaceDE w:val="0"/>
        <w:autoSpaceDN w:val="0"/>
        <w:spacing w:line="270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                                                       (наименование юридического лица, Ф.И.О. физического лица, в </w:t>
      </w:r>
      <w:proofErr w:type="spellStart"/>
      <w:r w:rsidRPr="00172CAF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т.ч</w:t>
      </w:r>
      <w:proofErr w:type="spellEnd"/>
      <w:r w:rsidRPr="00172CAF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. индивидуального предпринимателя)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Документ, удостоверяющий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личность: 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(для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физических</w:t>
      </w:r>
      <w:r w:rsidRPr="00172CAF">
        <w:rPr>
          <w:rFonts w:ascii="Times New Roman" w:eastAsia="Times New Roman" w:hAnsi="Times New Roman" w:cs="Times New Roman"/>
          <w:color w:val="auto"/>
          <w:spacing w:val="37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лиц)</w:t>
      </w:r>
    </w:p>
    <w:p w:rsidR="007C5F87" w:rsidRPr="00172CAF" w:rsidRDefault="007C5F87" w:rsidP="007C5F87">
      <w:pPr>
        <w:tabs>
          <w:tab w:val="left" w:pos="426"/>
          <w:tab w:val="left" w:pos="2437"/>
          <w:tab w:val="left" w:pos="4820"/>
          <w:tab w:val="left" w:pos="51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 ___________№ ____________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выдан</w:t>
      </w:r>
      <w:proofErr w:type="gram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Адрес 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ИНН 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лица: 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(для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юридических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лиц)</w:t>
      </w:r>
    </w:p>
    <w:p w:rsidR="007C5F87" w:rsidRPr="00172CAF" w:rsidRDefault="007C5F87" w:rsidP="007C5F87">
      <w:pPr>
        <w:tabs>
          <w:tab w:val="left" w:pos="426"/>
          <w:tab w:val="left" w:pos="2612"/>
          <w:tab w:val="left" w:pos="5002"/>
          <w:tab w:val="left" w:pos="10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Серия______________№________________дата</w:t>
      </w:r>
      <w:proofErr w:type="spellEnd"/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регистрации _______________________________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Орган,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осуществивший регистрацию ___________________________________________________ 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426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ИНН/КПП __________________/___________________</w:t>
      </w:r>
    </w:p>
    <w:p w:rsidR="007C5F87" w:rsidRPr="00172CAF" w:rsidRDefault="007C5F87" w:rsidP="007C5F87">
      <w:pPr>
        <w:tabs>
          <w:tab w:val="left" w:pos="709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Место регистрации/Место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нахождения претендента 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Банковские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претендента:</w:t>
      </w:r>
    </w:p>
    <w:p w:rsidR="007C5F87" w:rsidRPr="00172CAF" w:rsidRDefault="007C5F87" w:rsidP="007C5F87">
      <w:pPr>
        <w:tabs>
          <w:tab w:val="left" w:pos="284"/>
          <w:tab w:val="left" w:pos="4990"/>
          <w:tab w:val="left" w:pos="10138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расчётный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(лицевой)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счёт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 ____________ 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proofErr w:type="gram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_______________________________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____________________________________________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7C5F87" w:rsidRPr="00172CAF" w:rsidRDefault="007C5F87" w:rsidP="007C5F87">
      <w:pPr>
        <w:tabs>
          <w:tab w:val="left" w:pos="284"/>
          <w:tab w:val="left" w:pos="5592"/>
          <w:tab w:val="left" w:pos="1020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корр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.с</w:t>
      </w:r>
      <w:proofErr w:type="gram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чёт</w:t>
      </w:r>
      <w:proofErr w:type="spell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№______________________________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  <w:t xml:space="preserve">БИК_________________________________   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Представитель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(Ф.И.О.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наименование) ____________________________ ___________________________________________________________________________________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Действует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основании доверенности 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Реквизиты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документа,</w:t>
      </w:r>
      <w:r w:rsidRPr="00172CAF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удостоверяющего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личность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172CAF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172CAF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лица,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</w:t>
      </w:r>
      <w:r w:rsidRPr="00172CAF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государственной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качестве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лица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юридического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л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ица:__________________________________________________________________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9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(наименование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документа,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серия,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номер,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дата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место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выдачи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(регистрации),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кем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выдан)</w:t>
      </w: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spacing w:before="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28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принимая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участии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аукционе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продаже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муниципального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имущества: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(ЛОТ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№ ___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)</w:t>
      </w:r>
      <w:proofErr w:type="gramEnd"/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___________________________________________________________________________________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numPr>
          <w:ilvl w:val="0"/>
          <w:numId w:val="4"/>
        </w:numPr>
        <w:tabs>
          <w:tab w:val="left" w:pos="492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Подачей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настоящей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претендент </w:t>
      </w:r>
    </w:p>
    <w:p w:rsidR="007C5F87" w:rsidRPr="00172CAF" w:rsidRDefault="007C5F87" w:rsidP="007C5F87">
      <w:pPr>
        <w:tabs>
          <w:tab w:val="left" w:pos="49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________________________________________________________________________________</w:t>
      </w:r>
    </w:p>
    <w:p w:rsidR="007C5F87" w:rsidRPr="00172CAF" w:rsidRDefault="007C5F87" w:rsidP="007C5F87">
      <w:pPr>
        <w:autoSpaceDE w:val="0"/>
        <w:autoSpaceDN w:val="0"/>
        <w:jc w:val="center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(фамилия,</w:t>
      </w:r>
      <w:r w:rsidRPr="00172CAF">
        <w:rPr>
          <w:rFonts w:ascii="Times New Roman" w:eastAsia="Times New Roman" w:hAnsi="Times New Roman" w:cs="Times New Roman"/>
          <w:i/>
          <w:color w:val="auto"/>
          <w:spacing w:val="-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имя,</w:t>
      </w:r>
      <w:r w:rsidRPr="00172CAF">
        <w:rPr>
          <w:rFonts w:ascii="Times New Roman" w:eastAsia="Times New Roman" w:hAnsi="Times New Roman" w:cs="Times New Roman"/>
          <w:i/>
          <w:color w:val="auto"/>
          <w:spacing w:val="-5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отчество</w:t>
      </w:r>
      <w:r w:rsidRPr="00172CAF">
        <w:rPr>
          <w:rFonts w:ascii="Times New Roman" w:eastAsia="Times New Roman" w:hAnsi="Times New Roman" w:cs="Times New Roman"/>
          <w:i/>
          <w:color w:val="auto"/>
          <w:spacing w:val="59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индивидуального</w:t>
      </w:r>
      <w:r w:rsidRPr="00172CAF">
        <w:rPr>
          <w:rFonts w:ascii="Times New Roman" w:eastAsia="Times New Roman" w:hAnsi="Times New Roman" w:cs="Times New Roman"/>
          <w:i/>
          <w:color w:val="auto"/>
          <w:spacing w:val="-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предпринимателя,</w:t>
      </w:r>
      <w:r w:rsidRPr="00172CAF">
        <w:rPr>
          <w:rFonts w:ascii="Times New Roman" w:eastAsia="Times New Roman" w:hAnsi="Times New Roman" w:cs="Times New Roman"/>
          <w:i/>
          <w:color w:val="auto"/>
          <w:spacing w:val="4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наименование</w:t>
      </w:r>
      <w:r w:rsidRPr="00172CAF">
        <w:rPr>
          <w:rFonts w:ascii="Times New Roman" w:eastAsia="Times New Roman" w:hAnsi="Times New Roman" w:cs="Times New Roman"/>
          <w:i/>
          <w:color w:val="auto"/>
          <w:spacing w:val="-3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юридического лица</w:t>
      </w:r>
      <w:r w:rsidRPr="00172CAF">
        <w:rPr>
          <w:rFonts w:ascii="Times New Roman" w:eastAsia="Times New Roman" w:hAnsi="Times New Roman" w:cs="Times New Roman"/>
          <w:i/>
          <w:color w:val="auto"/>
          <w:spacing w:val="-5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подающего</w:t>
      </w:r>
      <w:r w:rsidRPr="00172CAF">
        <w:rPr>
          <w:rFonts w:ascii="Times New Roman" w:eastAsia="Times New Roman" w:hAnsi="Times New Roman" w:cs="Times New Roman"/>
          <w:i/>
          <w:color w:val="auto"/>
          <w:spacing w:val="-2"/>
          <w:w w:val="1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i/>
          <w:color w:val="auto"/>
          <w:w w:val="110"/>
          <w:lang w:eastAsia="en-US" w:bidi="ar-SA"/>
        </w:rPr>
        <w:t>заявку)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подтверждает,</w:t>
      </w:r>
      <w:r w:rsidRPr="00172CAF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8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172CAF">
        <w:rPr>
          <w:rFonts w:ascii="Times New Roman" w:eastAsia="Times New Roman" w:hAnsi="Times New Roman" w:cs="Times New Roman"/>
          <w:color w:val="auto"/>
          <w:spacing w:val="87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момент</w:t>
      </w:r>
      <w:r w:rsidRPr="00172CAF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подачи</w:t>
      </w:r>
      <w:r w:rsidRPr="00172CAF">
        <w:rPr>
          <w:rFonts w:ascii="Times New Roman" w:eastAsia="Times New Roman" w:hAnsi="Times New Roman" w:cs="Times New Roman"/>
          <w:color w:val="auto"/>
          <w:spacing w:val="8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заявки</w:t>
      </w:r>
      <w:r w:rsidRPr="00172CAF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наша</w:t>
      </w:r>
      <w:r w:rsidRPr="00172CAF">
        <w:rPr>
          <w:rFonts w:ascii="Times New Roman" w:eastAsia="Times New Roman" w:hAnsi="Times New Roman" w:cs="Times New Roman"/>
          <w:color w:val="auto"/>
          <w:spacing w:val="8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организация: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а) не находится в стадии реорганизации и (или)</w:t>
      </w:r>
      <w:r w:rsidRPr="00172CAF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ликвидации;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б)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находится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банкротства;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в)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приостановлена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порядке,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предусмотренном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Кодексом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 административных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правонарушениях;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г)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имеет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задолженности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начисленным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налогам,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сборам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иным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обязательным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платежам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бюджеты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любого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государственные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внебюджетные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фонды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последний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отчётный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период.</w:t>
      </w:r>
    </w:p>
    <w:p w:rsidR="007C5F87" w:rsidRPr="00172CAF" w:rsidRDefault="007C5F87" w:rsidP="007C5F87">
      <w:pPr>
        <w:tabs>
          <w:tab w:val="left" w:pos="113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numPr>
          <w:ilvl w:val="0"/>
          <w:numId w:val="4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Данная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подается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полным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пониманием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того,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отклонена</w:t>
      </w:r>
      <w:r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связи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тем,</w:t>
      </w:r>
      <w:r w:rsidRPr="00172CAF">
        <w:rPr>
          <w:rFonts w:ascii="Times New Roman" w:eastAsia="Times New Roman" w:hAnsi="Times New Roman" w:cs="Times New Roman"/>
          <w:color w:val="auto"/>
          <w:spacing w:val="-5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что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нами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будут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предоставлены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неправильно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оформленные</w:t>
      </w:r>
      <w:r w:rsidRPr="00172CAF">
        <w:rPr>
          <w:rFonts w:ascii="Times New Roman" w:eastAsia="Times New Roman" w:hAnsi="Times New Roman" w:cs="Times New Roman"/>
          <w:color w:val="auto"/>
          <w:spacing w:val="-1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будут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поданы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не </w:t>
      </w:r>
      <w:r w:rsidRPr="00172CAF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 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полном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объеме.</w:t>
      </w:r>
    </w:p>
    <w:p w:rsidR="007C5F87" w:rsidRPr="00172CAF" w:rsidRDefault="007C5F87" w:rsidP="007C5F87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Обязуюсь: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Соблюдать условия аукциона, содержащиеся в информационном сообщении о проведен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ии ау</w:t>
      </w:r>
      <w:proofErr w:type="gram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кциона,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опубликованном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 сайте</w:t>
      </w:r>
      <w:r w:rsidRPr="00172CAF">
        <w:rPr>
          <w:rFonts w:ascii="Times New Roman" w:eastAsia="Times New Roman" w:hAnsi="Times New Roman" w:cs="Times New Roman"/>
          <w:color w:val="0066CC"/>
          <w:spacing w:val="-2"/>
          <w:lang w:eastAsia="en-US" w:bidi="ar-SA"/>
        </w:rPr>
        <w:t xml:space="preserve"> </w:t>
      </w:r>
      <w:hyperlink r:id="rId14">
        <w:r w:rsidRPr="00172CAF">
          <w:rPr>
            <w:rFonts w:ascii="Times New Roman" w:eastAsia="Times New Roman" w:hAnsi="Times New Roman" w:cs="Times New Roman"/>
            <w:color w:val="auto"/>
            <w:u w:val="single" w:color="0066CC"/>
            <w:lang w:eastAsia="en-US" w:bidi="ar-SA"/>
          </w:rPr>
          <w:t>http://www.torgi.gov.ru</w:t>
        </w:r>
        <w:r w:rsidRPr="00172CAF">
          <w:rPr>
            <w:rFonts w:ascii="Times New Roman" w:eastAsia="Times New Roman" w:hAnsi="Times New Roman" w:cs="Times New Roman"/>
            <w:color w:val="auto"/>
            <w:lang w:eastAsia="en-US" w:bidi="ar-SA"/>
          </w:rPr>
          <w:t xml:space="preserve"> </w:t>
        </w:r>
      </w:hyperlink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 случае признания победителем аукциона, заключить с Продавцом договор купли-продажи в течение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пяти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рабочих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дней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после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>подписания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протокола</w:t>
      </w:r>
      <w:r w:rsidRPr="00172CAF">
        <w:rPr>
          <w:rFonts w:ascii="Times New Roman" w:eastAsia="Times New Roman" w:hAnsi="Times New Roman" w:cs="Times New Roman"/>
          <w:color w:val="auto"/>
          <w:spacing w:val="-9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об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итогах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уплатить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Продавцу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стоимость</w:t>
      </w:r>
      <w:r w:rsidRPr="00172CAF">
        <w:rPr>
          <w:rFonts w:ascii="Times New Roman" w:eastAsia="Times New Roman" w:hAnsi="Times New Roman" w:cs="Times New Roman"/>
          <w:color w:val="auto"/>
          <w:spacing w:val="-8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имущества,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установленную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результатам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аукциона,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порядке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сроки,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определяемые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договором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купли-продажи.</w:t>
      </w:r>
    </w:p>
    <w:p w:rsidR="007C5F87" w:rsidRPr="00172CAF" w:rsidRDefault="007C5F87" w:rsidP="007C5F87">
      <w:pPr>
        <w:numPr>
          <w:ilvl w:val="0"/>
          <w:numId w:val="3"/>
        </w:numPr>
        <w:tabs>
          <w:tab w:val="left" w:pos="426"/>
          <w:tab w:val="left" w:pos="914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172CAF">
        <w:rPr>
          <w:rFonts w:ascii="Times New Roman" w:eastAsia="Times New Roman" w:hAnsi="Times New Roman" w:cs="Times New Roman"/>
          <w:color w:val="auto"/>
          <w:spacing w:val="-1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случае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признания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нас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победителями</w:t>
      </w:r>
      <w:r w:rsidRPr="00172CAF">
        <w:rPr>
          <w:rFonts w:ascii="Times New Roman" w:eastAsia="Times New Roman" w:hAnsi="Times New Roman" w:cs="Times New Roman"/>
          <w:color w:val="auto"/>
          <w:spacing w:val="-1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аукциона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нашего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отказа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172CAF">
        <w:rPr>
          <w:rFonts w:ascii="Times New Roman" w:eastAsia="Times New Roman" w:hAnsi="Times New Roman" w:cs="Times New Roman"/>
          <w:color w:val="auto"/>
          <w:spacing w:val="-10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заключения</w:t>
      </w:r>
      <w:r w:rsidRPr="00172CAF">
        <w:rPr>
          <w:rFonts w:ascii="Times New Roman" w:eastAsia="Times New Roman" w:hAnsi="Times New Roman" w:cs="Times New Roman"/>
          <w:color w:val="auto"/>
          <w:spacing w:val="-1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договора</w:t>
      </w:r>
      <w:r w:rsidRPr="00172CAF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купли – продажи или 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 внесения</w:t>
      </w:r>
      <w:proofErr w:type="gramEnd"/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в срок, установленный суммы платежа, сумма внесенного нами залога</w:t>
      </w:r>
      <w:r w:rsidRPr="00172CAF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остается</w:t>
      </w:r>
      <w:r w:rsidRPr="00172CAF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у</w:t>
      </w:r>
      <w:r w:rsidRPr="00172CAF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продавца.</w:t>
      </w: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DF354E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Подтверждаю</w:t>
      </w:r>
      <w:r w:rsidR="00DF354E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</w:p>
    <w:p w:rsidR="007C5F87" w:rsidRPr="00172CAF" w:rsidRDefault="00DF354E" w:rsidP="00DF354E">
      <w:pPr>
        <w:tabs>
          <w:tab w:val="left" w:pos="426"/>
        </w:tabs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1.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что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несу</w:t>
      </w:r>
      <w:r w:rsidR="007C5F87" w:rsidRPr="00172CAF">
        <w:rPr>
          <w:rFonts w:ascii="Times New Roman" w:eastAsia="Times New Roman" w:hAnsi="Times New Roman" w:cs="Times New Roman"/>
          <w:color w:val="auto"/>
          <w:spacing w:val="-6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ответственность за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достоверность</w:t>
      </w:r>
      <w:r w:rsidR="007C5F87"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представленной</w:t>
      </w:r>
      <w:r w:rsidR="007C5F87"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="007C5F87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информации.</w:t>
      </w:r>
    </w:p>
    <w:p w:rsidR="007C5F87" w:rsidRPr="00172CAF" w:rsidRDefault="00DF354E" w:rsidP="00DF354E">
      <w:pPr>
        <w:tabs>
          <w:tab w:val="left" w:pos="426"/>
        </w:tabs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172CAF">
        <w:rPr>
          <w:rFonts w:ascii="Times New Roman" w:eastAsia="Times New Roman" w:hAnsi="Times New Roman" w:cs="Times New Roman"/>
        </w:rPr>
        <w:t>2.</w:t>
      </w:r>
      <w:r w:rsidRPr="00172CAF">
        <w:rPr>
          <w:rFonts w:ascii="Times New Roman" w:eastAsia="Times New Roman" w:hAnsi="Times New Roman" w:cs="Times New Roman"/>
        </w:rPr>
        <w:tab/>
        <w:t>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</w:t>
      </w:r>
      <w:proofErr w:type="gramEnd"/>
    </w:p>
    <w:p w:rsidR="00DF354E" w:rsidRPr="00172CAF" w:rsidRDefault="00DF354E" w:rsidP="007C5F87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line="251" w:lineRule="exact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Приложение: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line="251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Заявка.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Пакет документов, указанных в извещении и оформленных надлежащим образом.</w:t>
      </w:r>
    </w:p>
    <w:p w:rsidR="007C5F87" w:rsidRPr="00172CAF" w:rsidRDefault="007C5F87" w:rsidP="007C5F87">
      <w:pPr>
        <w:numPr>
          <w:ilvl w:val="0"/>
          <w:numId w:val="2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Опись</w:t>
      </w:r>
      <w:r w:rsidRPr="00172CAF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представленных документов.</w:t>
      </w:r>
    </w:p>
    <w:p w:rsidR="007C5F87" w:rsidRPr="00172CAF" w:rsidRDefault="007C5F87" w:rsidP="007C5F87">
      <w:pPr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1033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Претендент:</w:t>
      </w:r>
      <w:r w:rsidRPr="00172CAF">
        <w:rPr>
          <w:rFonts w:ascii="Times New Roman" w:eastAsia="Times New Roman" w:hAnsi="Times New Roman" w:cs="Times New Roman"/>
          <w:b/>
          <w:color w:val="auto"/>
          <w:spacing w:val="1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:rsidR="007C5F87" w:rsidRPr="00172CAF" w:rsidRDefault="007C5F87" w:rsidP="007C5F87">
      <w:pPr>
        <w:autoSpaceDE w:val="0"/>
        <w:autoSpaceDN w:val="0"/>
        <w:spacing w:before="2"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(ФИО,</w:t>
      </w:r>
      <w:r w:rsidRPr="00172CAF">
        <w:rPr>
          <w:rFonts w:ascii="Times New Roman" w:eastAsia="Times New Roman" w:hAnsi="Times New Roman" w:cs="Times New Roman"/>
          <w:color w:val="auto"/>
          <w:spacing w:val="3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подпись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претендента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или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Pr="00172CAF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полномочного</w:t>
      </w:r>
      <w:r w:rsidRPr="00172CAF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представителя)</w:t>
      </w:r>
    </w:p>
    <w:p w:rsidR="007C5F87" w:rsidRPr="00172CAF" w:rsidRDefault="007C5F87" w:rsidP="007C5F87">
      <w:pPr>
        <w:autoSpaceDE w:val="0"/>
        <w:autoSpaceDN w:val="0"/>
        <w:spacing w:line="252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М.П.</w:t>
      </w:r>
    </w:p>
    <w:p w:rsidR="007C5F87" w:rsidRPr="00172CAF" w:rsidRDefault="007C5F87" w:rsidP="007C5F87">
      <w:pPr>
        <w:autoSpaceDE w:val="0"/>
        <w:autoSpaceDN w:val="0"/>
        <w:spacing w:before="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tabs>
          <w:tab w:val="left" w:pos="4783"/>
          <w:tab w:val="left" w:pos="5914"/>
          <w:tab w:val="left" w:pos="837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Заявка</w:t>
      </w:r>
      <w:r w:rsidRPr="00172CAF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зарегистрирована</w:t>
      </w:r>
      <w:r w:rsidRPr="00172CAF">
        <w:rPr>
          <w:rFonts w:ascii="Times New Roman" w:eastAsia="Times New Roman" w:hAnsi="Times New Roman" w:cs="Times New Roman"/>
          <w:b/>
          <w:color w:val="auto"/>
          <w:spacing w:val="-3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продавцом: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____час</w:t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  <w:proofErr w:type="gramEnd"/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proofErr w:type="gramStart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м</w:t>
      </w:r>
      <w:proofErr w:type="gramEnd"/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ин. «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</w:t>
      </w:r>
      <w:r w:rsidRPr="00172CAF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</w:t>
      </w:r>
      <w:r w:rsidRPr="00172CAF">
        <w:rPr>
          <w:rFonts w:ascii="Times New Roman" w:eastAsia="Times New Roman" w:hAnsi="Times New Roman" w:cs="Times New Roman"/>
          <w:color w:val="auto"/>
          <w:spacing w:val="53"/>
          <w:u w:val="single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г., за №</w:t>
      </w:r>
      <w:r w:rsidRPr="00172CAF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         </w:t>
      </w:r>
      <w:r w:rsidRPr="00172CAF">
        <w:rPr>
          <w:rFonts w:ascii="Times New Roman" w:eastAsia="Times New Roman" w:hAnsi="Times New Roman" w:cs="Times New Roman"/>
          <w:color w:val="auto"/>
          <w:spacing w:val="-6"/>
          <w:u w:val="single"/>
          <w:lang w:eastAsia="en-US" w:bidi="ar-SA"/>
        </w:rPr>
        <w:t xml:space="preserve"> 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5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spacing w:before="90" w:line="274" w:lineRule="exact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Уполномоченный</w:t>
      </w:r>
      <w:r w:rsidRPr="00172CAF">
        <w:rPr>
          <w:rFonts w:ascii="Times New Roman" w:eastAsia="Times New Roman" w:hAnsi="Times New Roman" w:cs="Times New Roman"/>
          <w:b/>
          <w:color w:val="auto"/>
          <w:spacing w:val="-6"/>
          <w:lang w:eastAsia="en-US" w:bidi="ar-SA"/>
        </w:rPr>
        <w:t xml:space="preserve"> </w:t>
      </w:r>
      <w:r w:rsidRPr="00172CAF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представитель продавца</w:t>
      </w: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: ________________________________________</w:t>
      </w:r>
    </w:p>
    <w:p w:rsidR="00F9354A" w:rsidRDefault="00F9354A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Приложение №2</w:t>
      </w:r>
      <w:r w:rsidRPr="00172CAF">
        <w:rPr>
          <w:rFonts w:ascii="Times New Roman" w:eastAsia="Times New Roman" w:hAnsi="Times New Roman" w:cs="Times New Roman"/>
          <w:color w:val="auto"/>
          <w:spacing w:val="-52"/>
          <w:lang w:eastAsia="en-US" w:bidi="ar-SA"/>
        </w:rPr>
        <w:t xml:space="preserve"> </w:t>
      </w:r>
    </w:p>
    <w:p w:rsidR="007C5F87" w:rsidRPr="00172CAF" w:rsidRDefault="007C5F87" w:rsidP="00AE3E0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 </w:t>
      </w:r>
      <w:r w:rsidR="00AE3E01" w:rsidRPr="00172CAF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информационному сообщению</w:t>
      </w:r>
    </w:p>
    <w:p w:rsidR="007C5F87" w:rsidRPr="00172CAF" w:rsidRDefault="007C5F87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C5F87" w:rsidRPr="00172CAF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" w:name="_Toc262468470"/>
      <w:bookmarkStart w:id="2" w:name="_Toc278892992"/>
      <w:bookmarkStart w:id="3" w:name="_Toc298162903"/>
      <w:bookmarkStart w:id="4" w:name="_Toc312429616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Опись документов,</w:t>
      </w:r>
      <w:bookmarkStart w:id="5" w:name="_Toc262468471"/>
      <w:bookmarkStart w:id="6" w:name="_Toc278892993"/>
      <w:bookmarkStart w:id="7" w:name="_Toc298162904"/>
      <w:bookmarkStart w:id="8" w:name="_Toc312429617"/>
      <w:bookmarkEnd w:id="1"/>
      <w:bookmarkEnd w:id="2"/>
      <w:bookmarkEnd w:id="3"/>
      <w:bookmarkEnd w:id="4"/>
    </w:p>
    <w:p w:rsidR="007C5F87" w:rsidRPr="00172CAF" w:rsidRDefault="007C5F87" w:rsidP="007C5F8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предоставляемых</w:t>
      </w:r>
      <w:proofErr w:type="gramEnd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для участия в аукционе по продаже муниципального имущества</w:t>
      </w:r>
      <w:bookmarkEnd w:id="5"/>
      <w:bookmarkEnd w:id="6"/>
      <w:bookmarkEnd w:id="7"/>
      <w:bookmarkEnd w:id="8"/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, находящегося в собственности</w:t>
      </w:r>
      <w:r w:rsidR="008D794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 поселения </w:t>
      </w:r>
      <w:proofErr w:type="spellStart"/>
      <w:r w:rsidR="008D794F">
        <w:rPr>
          <w:rFonts w:ascii="Times New Roman" w:eastAsia="Times New Roman" w:hAnsi="Times New Roman" w:cs="Times New Roman"/>
          <w:b/>
          <w:color w:val="auto"/>
          <w:lang w:bidi="ar-SA"/>
        </w:rPr>
        <w:t>Куяновский</w:t>
      </w:r>
      <w:proofErr w:type="spellEnd"/>
      <w:r w:rsidR="008D794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сельсовет</w:t>
      </w:r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района Краснокамский район Республики Башкортостан </w:t>
      </w:r>
    </w:p>
    <w:p w:rsidR="007C5F87" w:rsidRPr="00172CAF" w:rsidRDefault="007C5F87" w:rsidP="007C5F87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C5F87" w:rsidRPr="00172CAF" w:rsidRDefault="007C5F87" w:rsidP="007C5F8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Настоящим_________________________________________________________________________</w:t>
      </w:r>
    </w:p>
    <w:p w:rsidR="007C5F87" w:rsidRPr="00172CAF" w:rsidRDefault="007C5F87" w:rsidP="007C5F87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(наименование участника аукциона)</w:t>
      </w:r>
    </w:p>
    <w:p w:rsidR="007C5F87" w:rsidRPr="00172CAF" w:rsidRDefault="007C5F87" w:rsidP="007C5F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подтверждает, что для участия в аукционе к заявке представляются ниже перечисленные документы:</w:t>
      </w:r>
    </w:p>
    <w:p w:rsidR="007C5F87" w:rsidRPr="00172CAF" w:rsidRDefault="007C5F87" w:rsidP="007C5F87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481"/>
        <w:gridCol w:w="1134"/>
        <w:gridCol w:w="1134"/>
        <w:gridCol w:w="1134"/>
      </w:tblGrid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Оригинал </w:t>
            </w:r>
          </w:p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Копия</w:t>
            </w:r>
          </w:p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(нужное отметить)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</w:t>
            </w: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C5F87" w:rsidRPr="00172CAF" w:rsidTr="00F545D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2C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5F87" w:rsidRPr="00172CAF" w:rsidRDefault="007C5F87" w:rsidP="007C5F87">
            <w:pPr>
              <w:widowControl/>
              <w:spacing w:before="12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7C5F87" w:rsidRPr="00172CAF" w:rsidRDefault="007C5F87" w:rsidP="007C5F87">
      <w:pPr>
        <w:widowControl/>
        <w:spacing w:before="120"/>
        <w:ind w:left="127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C5F87" w:rsidRPr="00172CAF" w:rsidRDefault="007C5F87" w:rsidP="007C5F8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b/>
          <w:color w:val="auto"/>
          <w:lang w:bidi="ar-SA"/>
        </w:rPr>
        <w:t>Претендент:</w:t>
      </w: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_______________________________________________________________________________</w:t>
      </w:r>
    </w:p>
    <w:p w:rsidR="007C5F87" w:rsidRPr="00172CAF" w:rsidRDefault="007C5F87" w:rsidP="007C5F8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>(Должность и подпись претендента или его полномочного представителя)</w:t>
      </w:r>
    </w:p>
    <w:p w:rsidR="007C5F87" w:rsidRPr="00172CAF" w:rsidRDefault="007C5F87" w:rsidP="007C5F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2CAF">
        <w:rPr>
          <w:rFonts w:ascii="Times New Roman" w:eastAsia="Times New Roman" w:hAnsi="Times New Roman" w:cs="Times New Roman"/>
          <w:color w:val="auto"/>
          <w:lang w:bidi="ar-SA"/>
        </w:rPr>
        <w:t xml:space="preserve">М.П.   </w:t>
      </w:r>
    </w:p>
    <w:p w:rsidR="00BD120F" w:rsidRPr="00172CAF" w:rsidRDefault="00BD120F" w:rsidP="007C5F87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sectPr w:rsidR="00BD120F" w:rsidRPr="00172CAF" w:rsidSect="007667A0">
      <w:pgSz w:w="11900" w:h="16840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E8" w:rsidRDefault="005756E8">
      <w:r>
        <w:separator/>
      </w:r>
    </w:p>
  </w:endnote>
  <w:endnote w:type="continuationSeparator" w:id="0">
    <w:p w:rsidR="005756E8" w:rsidRDefault="0057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Times">
    <w:altName w:val="Times New Roman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E8" w:rsidRDefault="005756E8"/>
  </w:footnote>
  <w:footnote w:type="continuationSeparator" w:id="0">
    <w:p w:rsidR="005756E8" w:rsidRDefault="005756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9F3"/>
    <w:multiLevelType w:val="hybridMultilevel"/>
    <w:tmpl w:val="49163210"/>
    <w:lvl w:ilvl="0" w:tplc="0E0EB31A">
      <w:start w:val="1"/>
      <w:numFmt w:val="decimal"/>
      <w:lvlText w:val="%1.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01018">
      <w:start w:val="1"/>
      <w:numFmt w:val="decimal"/>
      <w:lvlText w:val="%2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EB8C68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3" w:tplc="CD20F5B8">
      <w:numFmt w:val="bullet"/>
      <w:lvlText w:val="•"/>
      <w:lvlJc w:val="left"/>
      <w:pPr>
        <w:ind w:left="5560" w:hanging="281"/>
      </w:pPr>
      <w:rPr>
        <w:rFonts w:hint="default"/>
        <w:lang w:val="ru-RU" w:eastAsia="en-US" w:bidi="ar-SA"/>
      </w:rPr>
    </w:lvl>
    <w:lvl w:ilvl="4" w:tplc="351E07DA">
      <w:numFmt w:val="bullet"/>
      <w:lvlText w:val="•"/>
      <w:lvlJc w:val="left"/>
      <w:pPr>
        <w:ind w:left="6321" w:hanging="281"/>
      </w:pPr>
      <w:rPr>
        <w:rFonts w:hint="default"/>
        <w:lang w:val="ru-RU" w:eastAsia="en-US" w:bidi="ar-SA"/>
      </w:rPr>
    </w:lvl>
    <w:lvl w:ilvl="5" w:tplc="93407494">
      <w:numFmt w:val="bullet"/>
      <w:lvlText w:val="•"/>
      <w:lvlJc w:val="left"/>
      <w:pPr>
        <w:ind w:left="7081" w:hanging="281"/>
      </w:pPr>
      <w:rPr>
        <w:rFonts w:hint="default"/>
        <w:lang w:val="ru-RU" w:eastAsia="en-US" w:bidi="ar-SA"/>
      </w:rPr>
    </w:lvl>
    <w:lvl w:ilvl="6" w:tplc="D312F092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7" w:tplc="B0BA6A7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  <w:lvl w:ilvl="8" w:tplc="4BB02E1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1">
    <w:nsid w:val="33795A9B"/>
    <w:multiLevelType w:val="multilevel"/>
    <w:tmpl w:val="760C4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71234"/>
    <w:multiLevelType w:val="hybridMultilevel"/>
    <w:tmpl w:val="30129DB4"/>
    <w:lvl w:ilvl="0" w:tplc="8A72A4CC">
      <w:start w:val="1"/>
      <w:numFmt w:val="decimal"/>
      <w:lvlText w:val="%1."/>
      <w:lvlJc w:val="left"/>
      <w:pPr>
        <w:ind w:left="37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0400F2">
      <w:numFmt w:val="bullet"/>
      <w:lvlText w:val="•"/>
      <w:lvlJc w:val="left"/>
      <w:pPr>
        <w:ind w:left="1430" w:hanging="181"/>
      </w:pPr>
      <w:rPr>
        <w:rFonts w:hint="default"/>
        <w:lang w:val="ru-RU" w:eastAsia="en-US" w:bidi="ar-SA"/>
      </w:rPr>
    </w:lvl>
    <w:lvl w:ilvl="2" w:tplc="B5D6840E">
      <w:numFmt w:val="bullet"/>
      <w:lvlText w:val="•"/>
      <w:lvlJc w:val="left"/>
      <w:pPr>
        <w:ind w:left="2480" w:hanging="181"/>
      </w:pPr>
      <w:rPr>
        <w:rFonts w:hint="default"/>
        <w:lang w:val="ru-RU" w:eastAsia="en-US" w:bidi="ar-SA"/>
      </w:rPr>
    </w:lvl>
    <w:lvl w:ilvl="3" w:tplc="7E421274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4" w:tplc="5A2A942C">
      <w:numFmt w:val="bullet"/>
      <w:lvlText w:val="•"/>
      <w:lvlJc w:val="left"/>
      <w:pPr>
        <w:ind w:left="4581" w:hanging="181"/>
      </w:pPr>
      <w:rPr>
        <w:rFonts w:hint="default"/>
        <w:lang w:val="ru-RU" w:eastAsia="en-US" w:bidi="ar-SA"/>
      </w:rPr>
    </w:lvl>
    <w:lvl w:ilvl="5" w:tplc="DF9AA9E0">
      <w:numFmt w:val="bullet"/>
      <w:lvlText w:val="•"/>
      <w:lvlJc w:val="left"/>
      <w:pPr>
        <w:ind w:left="5632" w:hanging="181"/>
      </w:pPr>
      <w:rPr>
        <w:rFonts w:hint="default"/>
        <w:lang w:val="ru-RU" w:eastAsia="en-US" w:bidi="ar-SA"/>
      </w:rPr>
    </w:lvl>
    <w:lvl w:ilvl="6" w:tplc="88769176">
      <w:numFmt w:val="bullet"/>
      <w:lvlText w:val="•"/>
      <w:lvlJc w:val="left"/>
      <w:pPr>
        <w:ind w:left="6682" w:hanging="181"/>
      </w:pPr>
      <w:rPr>
        <w:rFonts w:hint="default"/>
        <w:lang w:val="ru-RU" w:eastAsia="en-US" w:bidi="ar-SA"/>
      </w:rPr>
    </w:lvl>
    <w:lvl w:ilvl="7" w:tplc="C7E8C998">
      <w:numFmt w:val="bullet"/>
      <w:lvlText w:val="•"/>
      <w:lvlJc w:val="left"/>
      <w:pPr>
        <w:ind w:left="7732" w:hanging="181"/>
      </w:pPr>
      <w:rPr>
        <w:rFonts w:hint="default"/>
        <w:lang w:val="ru-RU" w:eastAsia="en-US" w:bidi="ar-SA"/>
      </w:rPr>
    </w:lvl>
    <w:lvl w:ilvl="8" w:tplc="7E5E464E">
      <w:numFmt w:val="bullet"/>
      <w:lvlText w:val="•"/>
      <w:lvlJc w:val="left"/>
      <w:pPr>
        <w:ind w:left="8783" w:hanging="181"/>
      </w:pPr>
      <w:rPr>
        <w:rFonts w:hint="default"/>
        <w:lang w:val="ru-RU" w:eastAsia="en-US" w:bidi="ar-SA"/>
      </w:rPr>
    </w:lvl>
  </w:abstractNum>
  <w:abstractNum w:abstractNumId="3">
    <w:nsid w:val="787F6D63"/>
    <w:multiLevelType w:val="hybridMultilevel"/>
    <w:tmpl w:val="8EA2402A"/>
    <w:lvl w:ilvl="0" w:tplc="EBAA9AF4">
      <w:start w:val="1"/>
      <w:numFmt w:val="decimal"/>
      <w:lvlText w:val="%1."/>
      <w:lvlJc w:val="left"/>
      <w:pPr>
        <w:ind w:left="192" w:hanging="245"/>
      </w:pPr>
      <w:rPr>
        <w:rFonts w:hint="default"/>
        <w:b/>
        <w:bCs/>
        <w:w w:val="100"/>
        <w:lang w:val="ru-RU" w:eastAsia="en-US" w:bidi="ar-SA"/>
      </w:rPr>
    </w:lvl>
    <w:lvl w:ilvl="1" w:tplc="1E2283CC">
      <w:numFmt w:val="bullet"/>
      <w:lvlText w:val="•"/>
      <w:lvlJc w:val="left"/>
      <w:pPr>
        <w:ind w:left="1268" w:hanging="245"/>
      </w:pPr>
      <w:rPr>
        <w:rFonts w:hint="default"/>
        <w:lang w:val="ru-RU" w:eastAsia="en-US" w:bidi="ar-SA"/>
      </w:rPr>
    </w:lvl>
    <w:lvl w:ilvl="2" w:tplc="8E10699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14680FE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0344B8CE">
      <w:numFmt w:val="bullet"/>
      <w:lvlText w:val="•"/>
      <w:lvlJc w:val="left"/>
      <w:pPr>
        <w:ind w:left="4473" w:hanging="245"/>
      </w:pPr>
      <w:rPr>
        <w:rFonts w:hint="default"/>
        <w:lang w:val="ru-RU" w:eastAsia="en-US" w:bidi="ar-SA"/>
      </w:rPr>
    </w:lvl>
    <w:lvl w:ilvl="5" w:tplc="304C56E0">
      <w:numFmt w:val="bullet"/>
      <w:lvlText w:val="•"/>
      <w:lvlJc w:val="left"/>
      <w:pPr>
        <w:ind w:left="5542" w:hanging="245"/>
      </w:pPr>
      <w:rPr>
        <w:rFonts w:hint="default"/>
        <w:lang w:val="ru-RU" w:eastAsia="en-US" w:bidi="ar-SA"/>
      </w:rPr>
    </w:lvl>
    <w:lvl w:ilvl="6" w:tplc="5CF0F860">
      <w:numFmt w:val="bullet"/>
      <w:lvlText w:val="•"/>
      <w:lvlJc w:val="left"/>
      <w:pPr>
        <w:ind w:left="6610" w:hanging="245"/>
      </w:pPr>
      <w:rPr>
        <w:rFonts w:hint="default"/>
        <w:lang w:val="ru-RU" w:eastAsia="en-US" w:bidi="ar-SA"/>
      </w:rPr>
    </w:lvl>
    <w:lvl w:ilvl="7" w:tplc="3D7629DC">
      <w:numFmt w:val="bullet"/>
      <w:lvlText w:val="•"/>
      <w:lvlJc w:val="left"/>
      <w:pPr>
        <w:ind w:left="7678" w:hanging="245"/>
      </w:pPr>
      <w:rPr>
        <w:rFonts w:hint="default"/>
        <w:lang w:val="ru-RU" w:eastAsia="en-US" w:bidi="ar-SA"/>
      </w:rPr>
    </w:lvl>
    <w:lvl w:ilvl="8" w:tplc="4D925C48">
      <w:numFmt w:val="bullet"/>
      <w:lvlText w:val="•"/>
      <w:lvlJc w:val="left"/>
      <w:pPr>
        <w:ind w:left="8747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4"/>
    <w:rsid w:val="0001628B"/>
    <w:rsid w:val="00037770"/>
    <w:rsid w:val="00040BC5"/>
    <w:rsid w:val="00075FF2"/>
    <w:rsid w:val="000A6287"/>
    <w:rsid w:val="000A78A0"/>
    <w:rsid w:val="000E614D"/>
    <w:rsid w:val="000F3669"/>
    <w:rsid w:val="0010159C"/>
    <w:rsid w:val="00104FD5"/>
    <w:rsid w:val="00123AD6"/>
    <w:rsid w:val="001279F3"/>
    <w:rsid w:val="00137F1A"/>
    <w:rsid w:val="00145AA4"/>
    <w:rsid w:val="0016303C"/>
    <w:rsid w:val="00172CAF"/>
    <w:rsid w:val="00185C98"/>
    <w:rsid w:val="00192EC0"/>
    <w:rsid w:val="001A6F83"/>
    <w:rsid w:val="001C4726"/>
    <w:rsid w:val="00227A7F"/>
    <w:rsid w:val="00262A64"/>
    <w:rsid w:val="002678D5"/>
    <w:rsid w:val="00274F90"/>
    <w:rsid w:val="00283B85"/>
    <w:rsid w:val="002943A1"/>
    <w:rsid w:val="00297026"/>
    <w:rsid w:val="002B0D7E"/>
    <w:rsid w:val="002C1971"/>
    <w:rsid w:val="002C2C54"/>
    <w:rsid w:val="00314AD3"/>
    <w:rsid w:val="00322014"/>
    <w:rsid w:val="003244D8"/>
    <w:rsid w:val="00342C2E"/>
    <w:rsid w:val="00342F66"/>
    <w:rsid w:val="003778C5"/>
    <w:rsid w:val="003D1E52"/>
    <w:rsid w:val="003D469A"/>
    <w:rsid w:val="003E61E9"/>
    <w:rsid w:val="003F5DF0"/>
    <w:rsid w:val="004035EC"/>
    <w:rsid w:val="00407B0B"/>
    <w:rsid w:val="00425EA4"/>
    <w:rsid w:val="00436DCC"/>
    <w:rsid w:val="00445E50"/>
    <w:rsid w:val="0048110F"/>
    <w:rsid w:val="004D440D"/>
    <w:rsid w:val="004E1F61"/>
    <w:rsid w:val="00542330"/>
    <w:rsid w:val="00544F50"/>
    <w:rsid w:val="005756E8"/>
    <w:rsid w:val="005866EF"/>
    <w:rsid w:val="00594528"/>
    <w:rsid w:val="005967E7"/>
    <w:rsid w:val="005C4FF7"/>
    <w:rsid w:val="005E2FF8"/>
    <w:rsid w:val="00607801"/>
    <w:rsid w:val="0061419B"/>
    <w:rsid w:val="00614B30"/>
    <w:rsid w:val="006347C9"/>
    <w:rsid w:val="00644AC4"/>
    <w:rsid w:val="006459F8"/>
    <w:rsid w:val="00662060"/>
    <w:rsid w:val="006643B9"/>
    <w:rsid w:val="00674E01"/>
    <w:rsid w:val="00683C34"/>
    <w:rsid w:val="006A4CFC"/>
    <w:rsid w:val="006B4B4E"/>
    <w:rsid w:val="006D128E"/>
    <w:rsid w:val="0070378C"/>
    <w:rsid w:val="00705364"/>
    <w:rsid w:val="007116AB"/>
    <w:rsid w:val="00714CBC"/>
    <w:rsid w:val="00716F93"/>
    <w:rsid w:val="00746883"/>
    <w:rsid w:val="00755BBA"/>
    <w:rsid w:val="007667A0"/>
    <w:rsid w:val="0077472D"/>
    <w:rsid w:val="00776026"/>
    <w:rsid w:val="00777923"/>
    <w:rsid w:val="007867AD"/>
    <w:rsid w:val="00787825"/>
    <w:rsid w:val="00790AAA"/>
    <w:rsid w:val="007A13E4"/>
    <w:rsid w:val="007A2D72"/>
    <w:rsid w:val="007A72C8"/>
    <w:rsid w:val="007C5F87"/>
    <w:rsid w:val="007D6B16"/>
    <w:rsid w:val="00844496"/>
    <w:rsid w:val="00853574"/>
    <w:rsid w:val="00863AF3"/>
    <w:rsid w:val="008728FC"/>
    <w:rsid w:val="008846AE"/>
    <w:rsid w:val="008870A7"/>
    <w:rsid w:val="008B1EBF"/>
    <w:rsid w:val="008C00A4"/>
    <w:rsid w:val="008C7F82"/>
    <w:rsid w:val="008D794F"/>
    <w:rsid w:val="008E146F"/>
    <w:rsid w:val="008E7374"/>
    <w:rsid w:val="009217BE"/>
    <w:rsid w:val="00946826"/>
    <w:rsid w:val="00952096"/>
    <w:rsid w:val="00962659"/>
    <w:rsid w:val="009737BC"/>
    <w:rsid w:val="009947C7"/>
    <w:rsid w:val="009B3C05"/>
    <w:rsid w:val="009D7E02"/>
    <w:rsid w:val="009F611B"/>
    <w:rsid w:val="00A1073D"/>
    <w:rsid w:val="00A14BE2"/>
    <w:rsid w:val="00A32770"/>
    <w:rsid w:val="00A34873"/>
    <w:rsid w:val="00A51018"/>
    <w:rsid w:val="00A51C3C"/>
    <w:rsid w:val="00A53782"/>
    <w:rsid w:val="00A62449"/>
    <w:rsid w:val="00A727DA"/>
    <w:rsid w:val="00A83988"/>
    <w:rsid w:val="00A9327D"/>
    <w:rsid w:val="00AA0183"/>
    <w:rsid w:val="00AA1C30"/>
    <w:rsid w:val="00AB3804"/>
    <w:rsid w:val="00AC3C29"/>
    <w:rsid w:val="00AE3E01"/>
    <w:rsid w:val="00AF0F7F"/>
    <w:rsid w:val="00AF6DE1"/>
    <w:rsid w:val="00B02651"/>
    <w:rsid w:val="00B46A68"/>
    <w:rsid w:val="00B51A6A"/>
    <w:rsid w:val="00B814D2"/>
    <w:rsid w:val="00B84542"/>
    <w:rsid w:val="00B96B7F"/>
    <w:rsid w:val="00BA0DB7"/>
    <w:rsid w:val="00BA3DDD"/>
    <w:rsid w:val="00BB5AAA"/>
    <w:rsid w:val="00BC2D92"/>
    <w:rsid w:val="00BC5F59"/>
    <w:rsid w:val="00BC7496"/>
    <w:rsid w:val="00BD120F"/>
    <w:rsid w:val="00BD79EA"/>
    <w:rsid w:val="00BF30E4"/>
    <w:rsid w:val="00C26562"/>
    <w:rsid w:val="00C304AA"/>
    <w:rsid w:val="00C44657"/>
    <w:rsid w:val="00C535AC"/>
    <w:rsid w:val="00CA4558"/>
    <w:rsid w:val="00CA5080"/>
    <w:rsid w:val="00CA76D3"/>
    <w:rsid w:val="00CB319B"/>
    <w:rsid w:val="00D05691"/>
    <w:rsid w:val="00D1482A"/>
    <w:rsid w:val="00D253F4"/>
    <w:rsid w:val="00D35F2A"/>
    <w:rsid w:val="00D43FEB"/>
    <w:rsid w:val="00D51B14"/>
    <w:rsid w:val="00D54503"/>
    <w:rsid w:val="00DA2020"/>
    <w:rsid w:val="00DA7AF9"/>
    <w:rsid w:val="00DC0BEC"/>
    <w:rsid w:val="00DD37C3"/>
    <w:rsid w:val="00DD39C0"/>
    <w:rsid w:val="00DE1BA9"/>
    <w:rsid w:val="00DF354E"/>
    <w:rsid w:val="00DF3B53"/>
    <w:rsid w:val="00E039BE"/>
    <w:rsid w:val="00E346F1"/>
    <w:rsid w:val="00E361A6"/>
    <w:rsid w:val="00E43D16"/>
    <w:rsid w:val="00E44381"/>
    <w:rsid w:val="00E472E4"/>
    <w:rsid w:val="00E649A8"/>
    <w:rsid w:val="00E74537"/>
    <w:rsid w:val="00E77B89"/>
    <w:rsid w:val="00E8333C"/>
    <w:rsid w:val="00E83F2C"/>
    <w:rsid w:val="00E8764D"/>
    <w:rsid w:val="00EB4207"/>
    <w:rsid w:val="00EB5723"/>
    <w:rsid w:val="00EB7BDA"/>
    <w:rsid w:val="00ED5F37"/>
    <w:rsid w:val="00EF4073"/>
    <w:rsid w:val="00F059C9"/>
    <w:rsid w:val="00F34280"/>
    <w:rsid w:val="00F35FD9"/>
    <w:rsid w:val="00F50CF1"/>
    <w:rsid w:val="00F545D8"/>
    <w:rsid w:val="00F65581"/>
    <w:rsid w:val="00F9354A"/>
    <w:rsid w:val="00FA361E"/>
    <w:rsid w:val="00FA559D"/>
    <w:rsid w:val="00FB298A"/>
    <w:rsid w:val="00FB5ECC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7A2D7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  <w:style w:type="character" w:customStyle="1" w:styleId="field-description">
    <w:name w:val="field-description"/>
    <w:basedOn w:val="a0"/>
    <w:rsid w:val="00D35F2A"/>
  </w:style>
  <w:style w:type="table" w:styleId="a8">
    <w:name w:val="Table Grid"/>
    <w:basedOn w:val="a1"/>
    <w:uiPriority w:val="59"/>
    <w:rsid w:val="00D5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83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E83F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D7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s1">
    <w:name w:val="s_1"/>
    <w:basedOn w:val="a"/>
    <w:rsid w:val="00E74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basedOn w:val="a0"/>
    <w:uiPriority w:val="20"/>
    <w:qFormat/>
    <w:rsid w:val="00A510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7A2D7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orbelItalic">
    <w:name w:val="Body text (2) + Corbel;Italic"/>
    <w:basedOn w:val="Bodytext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2105ptSmallCaps">
    <w:name w:val="Body text (2) + 10.5 pt;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51C3C"/>
    <w:pPr>
      <w:widowControl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 w:cs="Times New Roman"/>
      <w:color w:val="auto"/>
      <w:sz w:val="28"/>
      <w:szCs w:val="20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51C3C"/>
    <w:rPr>
      <w:rFonts w:ascii="ATimes" w:eastAsia="Times New Roman" w:hAnsi="ATimes" w:cs="Times New Roman"/>
      <w:sz w:val="28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596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7E7"/>
    <w:rPr>
      <w:rFonts w:ascii="Tahoma" w:hAnsi="Tahoma" w:cs="Tahoma"/>
      <w:color w:val="000000"/>
      <w:sz w:val="16"/>
      <w:szCs w:val="16"/>
    </w:rPr>
  </w:style>
  <w:style w:type="character" w:customStyle="1" w:styleId="field-description">
    <w:name w:val="field-description"/>
    <w:basedOn w:val="a0"/>
    <w:rsid w:val="00D35F2A"/>
  </w:style>
  <w:style w:type="table" w:styleId="a8">
    <w:name w:val="Table Grid"/>
    <w:basedOn w:val="a1"/>
    <w:uiPriority w:val="59"/>
    <w:rsid w:val="00D5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83F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E83F2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2D72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s1">
    <w:name w:val="s_1"/>
    <w:basedOn w:val="a"/>
    <w:rsid w:val="00E745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Emphasis"/>
    <w:basedOn w:val="a0"/>
    <w:uiPriority w:val="20"/>
    <w:qFormat/>
    <w:rsid w:val="00A51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DB4457CFCE35033336107CA2A511C93E30DCD7393A61BA543058BDF584D395F0A8476FC94935C8E3843C8D1BA986A9EFC79D2Bq2o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maps/?mode=search&amp;text=452941,%D0%A0%D0%B5%D1%81%D0%BF%D1%83%D0%B1%D0%BB%D0%B8%D0%BA%D0%B0%20%D0%91%D0%B0%D1%88%D0%BA%D0%BE%D1%80%D1%82%D0%BE%D1%81%D1%82%D0%B0%D0%BD,%20%D0%9A%D1%80%D0%B0%D1%81%D0%BD%D0%BE%D0%BA%D0%B0%D0%BC%D1%81%D0%BA%D0%B8%D0%B9%20%D1%80%D0%B0%D0%B9%D0%BE%D0%BD,%20%D1%81.%D0%9D%D0%BE%D0%B2%D0%BE%D0%BA%D0%B0%D0%B1%D0%B0%D0%BD%D0%BE%D0%B2%D0%BE,%20%D1%83%D0%BB.%D0%A6%D0%B5%D0%BD%D1%82%D1%80%D0%B0%D0%BB%D1%8C%D0%BD%D0%B0%D1%8F,%2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773D-D8ED-4DBA-BA26-A68C3D48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2022-07-27T10:08:00Z</cp:lastPrinted>
  <dcterms:created xsi:type="dcterms:W3CDTF">2023-01-13T10:48:00Z</dcterms:created>
  <dcterms:modified xsi:type="dcterms:W3CDTF">2023-02-10T10:44:00Z</dcterms:modified>
</cp:coreProperties>
</file>