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:rsidTr="00970BE4">
        <w:trPr>
          <w:trHeight w:val="4876"/>
        </w:trPr>
        <w:tc>
          <w:tcPr>
            <w:tcW w:w="4779" w:type="dxa"/>
            <w:shd w:val="clear" w:color="auto" w:fill="auto"/>
          </w:tcPr>
          <w:p w:rsidR="000B1ED1" w:rsidRDefault="0045515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 xml:space="preserve">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57.6pt" o:ole="" fillcolor="window">
                  <v:imagedata r:id="rId8" o:title=""/>
                </v:shape>
                <o:OLEObject Type="Embed" ProgID="Unknown" ShapeID="_x0000_i1025" DrawAspect="Content" ObjectID="_1719399941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6E41D45" wp14:editId="7843824E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E83127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B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LcM&#10;kEP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EAEAEA" wp14:editId="5F42E12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9C6DDD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3C4A6AE" wp14:editId="4A3B314F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7B4BFB3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g3BY7cAAAACwEAAA8AAAAAAAAAAAAAAAAAGQ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BDF8435" wp14:editId="28DFBD4C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5AED1E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M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nzMfM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A6DD07F" wp14:editId="51E4615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7C68B9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g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qDYN&#10;4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1773234" wp14:editId="14CDC87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B366C2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PAFf&#10;m7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Единый телефон доверия (347) </w:t>
            </w:r>
            <w:r w:rsidR="00F4634B">
              <w:rPr>
                <w:b/>
                <w:color w:val="666666"/>
                <w:sz w:val="16"/>
                <w:szCs w:val="16"/>
              </w:rPr>
              <w:t>222-87-89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0A6417" w:rsidRDefault="000A6417" w:rsidP="000A6417">
            <w:pPr>
              <w:jc w:val="center"/>
            </w:pPr>
            <w:r>
              <w:rPr>
                <w:szCs w:val="28"/>
              </w:rPr>
              <w:t xml:space="preserve">ЦУКС ГУ МЧС России </w:t>
            </w:r>
            <w:r>
              <w:rPr>
                <w:szCs w:val="28"/>
              </w:rPr>
              <w:br/>
              <w:t>по Нижегородской области</w:t>
            </w:r>
          </w:p>
          <w:p w:rsidR="000A6417" w:rsidRDefault="000A6417" w:rsidP="000A6417">
            <w:pPr>
              <w:spacing w:line="360" w:lineRule="auto"/>
              <w:jc w:val="center"/>
              <w:rPr>
                <w:szCs w:val="28"/>
              </w:rPr>
            </w:pPr>
          </w:p>
          <w:p w:rsidR="000A6417" w:rsidRDefault="000A6417" w:rsidP="000A6417">
            <w:pPr>
              <w:jc w:val="center"/>
            </w:pPr>
            <w:r>
              <w:rPr>
                <w:szCs w:val="28"/>
              </w:rPr>
              <w:t xml:space="preserve">  Министерствам и ведомствам</w:t>
            </w:r>
          </w:p>
          <w:p w:rsidR="00750768" w:rsidRDefault="000A6417" w:rsidP="000A6417">
            <w:pPr>
              <w:tabs>
                <w:tab w:val="left" w:pos="4962"/>
              </w:tabs>
              <w:jc w:val="center"/>
            </w:pPr>
            <w:r>
              <w:rPr>
                <w:szCs w:val="28"/>
              </w:rPr>
              <w:t xml:space="preserve">Республики Башкортостан, организациям        (по списку), главам администраций    муниципальных образований </w:t>
            </w:r>
            <w:r>
              <w:rPr>
                <w:szCs w:val="28"/>
              </w:rPr>
              <w:br/>
              <w:t>Республики Башкортостан, начальникам</w:t>
            </w:r>
            <w:r>
              <w:rPr>
                <w:szCs w:val="28"/>
              </w:rPr>
              <w:br/>
              <w:t xml:space="preserve">пожарно-спасательных гарнизонов </w:t>
            </w:r>
            <w:r>
              <w:rPr>
                <w:szCs w:val="28"/>
              </w:rPr>
              <w:br/>
              <w:t xml:space="preserve">  Республики Башкортостан</w:t>
            </w: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:rsidR="0055609A" w:rsidRDefault="0055609A" w:rsidP="0055609A"/>
    <w:p w:rsidR="005A4D43" w:rsidRDefault="0055609A" w:rsidP="0055609A">
      <w:r>
        <w:t xml:space="preserve">         О направлении </w:t>
      </w:r>
      <w:r w:rsidR="000A6417" w:rsidRPr="000A6417">
        <w:t>прогноза</w:t>
      </w:r>
    </w:p>
    <w:p w:rsidR="0055609A" w:rsidRDefault="0055609A">
      <w:pPr>
        <w:jc w:val="center"/>
      </w:pPr>
    </w:p>
    <w:p w:rsidR="0055609A" w:rsidRDefault="0055609A">
      <w:pPr>
        <w:jc w:val="center"/>
      </w:pPr>
    </w:p>
    <w:p w:rsidR="0055609A" w:rsidRDefault="0055609A">
      <w:pPr>
        <w:jc w:val="center"/>
      </w:pPr>
    </w:p>
    <w:p w:rsidR="000A6417" w:rsidRDefault="000A6417" w:rsidP="000A6417">
      <w:pPr>
        <w:tabs>
          <w:tab w:val="left" w:pos="6201"/>
        </w:tabs>
        <w:ind w:right="-2" w:firstLine="709"/>
        <w:jc w:val="center"/>
      </w:pPr>
      <w:r>
        <w:rPr>
          <w:b/>
          <w:bCs/>
          <w:szCs w:val="28"/>
        </w:rPr>
        <w:t>Оперативный ежедневный прогноз возникновения и развития чрезвычайных ситуаций на территор</w:t>
      </w:r>
      <w:r w:rsidR="00D50FF8">
        <w:rPr>
          <w:b/>
          <w:bCs/>
          <w:szCs w:val="28"/>
        </w:rPr>
        <w:t xml:space="preserve">ии Республики Башкортостан </w:t>
      </w:r>
      <w:r w:rsidR="00D50FF8">
        <w:rPr>
          <w:b/>
          <w:bCs/>
          <w:szCs w:val="28"/>
        </w:rPr>
        <w:br/>
        <w:t xml:space="preserve">на </w:t>
      </w:r>
      <w:r w:rsidR="00707500">
        <w:rPr>
          <w:b/>
          <w:bCs/>
          <w:szCs w:val="28"/>
        </w:rPr>
        <w:t>1</w:t>
      </w:r>
      <w:r w:rsidR="004B439A">
        <w:rPr>
          <w:b/>
          <w:bCs/>
          <w:szCs w:val="28"/>
        </w:rPr>
        <w:t>6</w:t>
      </w:r>
      <w:r>
        <w:rPr>
          <w:b/>
          <w:bCs/>
          <w:szCs w:val="28"/>
        </w:rPr>
        <w:t xml:space="preserve"> </w:t>
      </w:r>
      <w:r w:rsidR="001C14E7">
        <w:rPr>
          <w:b/>
          <w:bCs/>
          <w:szCs w:val="28"/>
        </w:rPr>
        <w:t>июл</w:t>
      </w:r>
      <w:r w:rsidR="001E777F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2022 года</w:t>
      </w:r>
    </w:p>
    <w:p w:rsidR="000A6417" w:rsidRDefault="000A6417" w:rsidP="000A6417">
      <w:pPr>
        <w:tabs>
          <w:tab w:val="left" w:pos="6201"/>
        </w:tabs>
        <w:ind w:firstLine="709"/>
        <w:jc w:val="center"/>
      </w:pPr>
      <w:r>
        <w:rPr>
          <w:szCs w:val="28"/>
        </w:rPr>
        <w:t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человека по Республике Башкортостан, ФБУ «</w:t>
      </w:r>
      <w:proofErr w:type="spellStart"/>
      <w:r>
        <w:rPr>
          <w:szCs w:val="28"/>
        </w:rPr>
        <w:t>Авиалесохрана</w:t>
      </w:r>
      <w:proofErr w:type="spellEnd"/>
      <w:r>
        <w:rPr>
          <w:szCs w:val="28"/>
        </w:rPr>
        <w:t>», Центра прогнозов космической погоды, ИЗМИРАН)</w:t>
      </w:r>
    </w:p>
    <w:p w:rsidR="0082686F" w:rsidRDefault="0082686F">
      <w:pPr>
        <w:ind w:firstLine="709"/>
        <w:jc w:val="both"/>
      </w:pPr>
    </w:p>
    <w:p w:rsidR="000A6417" w:rsidRPr="00B662E1" w:rsidRDefault="000A6417" w:rsidP="000A6417">
      <w:pPr>
        <w:ind w:left="720"/>
      </w:pPr>
      <w:r>
        <w:rPr>
          <w:b/>
          <w:szCs w:val="28"/>
        </w:rPr>
        <w:t xml:space="preserve">1. </w:t>
      </w:r>
      <w:r w:rsidR="00A35DD4" w:rsidRPr="00B662E1">
        <w:rPr>
          <w:b/>
          <w:szCs w:val="28"/>
        </w:rPr>
        <w:t>Обстановка за прошедшие сутки (</w:t>
      </w:r>
      <w:r w:rsidR="00707500" w:rsidRPr="00B662E1">
        <w:rPr>
          <w:b/>
          <w:szCs w:val="28"/>
        </w:rPr>
        <w:t>1</w:t>
      </w:r>
      <w:r w:rsidR="004B439A">
        <w:rPr>
          <w:b/>
          <w:szCs w:val="28"/>
        </w:rPr>
        <w:t>4</w:t>
      </w:r>
      <w:r w:rsidRPr="00B662E1">
        <w:rPr>
          <w:b/>
          <w:szCs w:val="28"/>
        </w:rPr>
        <w:t xml:space="preserve"> </w:t>
      </w:r>
      <w:r w:rsidR="00A14629" w:rsidRPr="00B662E1">
        <w:rPr>
          <w:b/>
          <w:szCs w:val="28"/>
        </w:rPr>
        <w:t>ию</w:t>
      </w:r>
      <w:r w:rsidR="00A03199" w:rsidRPr="00B662E1">
        <w:rPr>
          <w:b/>
          <w:szCs w:val="28"/>
        </w:rPr>
        <w:t>л</w:t>
      </w:r>
      <w:r w:rsidR="00A14629" w:rsidRPr="00B662E1">
        <w:rPr>
          <w:b/>
          <w:szCs w:val="28"/>
        </w:rPr>
        <w:t>я</w:t>
      </w:r>
      <w:r w:rsidRPr="00B662E1">
        <w:rPr>
          <w:b/>
          <w:szCs w:val="28"/>
        </w:rPr>
        <w:t xml:space="preserve"> 2022 года)</w:t>
      </w:r>
    </w:p>
    <w:p w:rsidR="006370CC" w:rsidRPr="00676110" w:rsidRDefault="006370CC" w:rsidP="000A6417">
      <w:pPr>
        <w:tabs>
          <w:tab w:val="left" w:pos="6201"/>
        </w:tabs>
        <w:ind w:firstLine="709"/>
        <w:jc w:val="both"/>
        <w:rPr>
          <w:szCs w:val="28"/>
        </w:rPr>
      </w:pPr>
      <w:r w:rsidRPr="00B662E1">
        <w:rPr>
          <w:szCs w:val="28"/>
        </w:rPr>
        <w:t>За прошедшие сутки на территории Респу</w:t>
      </w:r>
      <w:r w:rsidRPr="00C63E7A">
        <w:rPr>
          <w:szCs w:val="28"/>
        </w:rPr>
        <w:t xml:space="preserve">блики Башкортостан </w:t>
      </w:r>
      <w:r w:rsidR="00C63E7A" w:rsidRPr="00C63E7A">
        <w:rPr>
          <w:szCs w:val="28"/>
        </w:rPr>
        <w:t xml:space="preserve">чрезвычайных ситуаций не </w:t>
      </w:r>
      <w:r w:rsidR="00CA3008">
        <w:rPr>
          <w:szCs w:val="28"/>
        </w:rPr>
        <w:t>зарегистрировано</w:t>
      </w:r>
      <w:r w:rsidR="00331F2B" w:rsidRPr="00676110">
        <w:rPr>
          <w:szCs w:val="28"/>
        </w:rPr>
        <w:t xml:space="preserve"> </w:t>
      </w:r>
      <w:r w:rsidRPr="00676110">
        <w:rPr>
          <w:szCs w:val="28"/>
        </w:rPr>
        <w:t>(АППГ -</w:t>
      </w:r>
      <w:r w:rsidR="008B0C57" w:rsidRPr="00676110">
        <w:rPr>
          <w:szCs w:val="28"/>
        </w:rPr>
        <w:t xml:space="preserve"> </w:t>
      </w:r>
      <w:r w:rsidR="001C14E7" w:rsidRPr="00676110">
        <w:rPr>
          <w:szCs w:val="28"/>
        </w:rPr>
        <w:t>0</w:t>
      </w:r>
      <w:r w:rsidRPr="00676110">
        <w:rPr>
          <w:szCs w:val="28"/>
        </w:rPr>
        <w:t xml:space="preserve">). </w:t>
      </w:r>
    </w:p>
    <w:p w:rsidR="000A6417" w:rsidRPr="00676110" w:rsidRDefault="00A14629" w:rsidP="000A6417">
      <w:pPr>
        <w:tabs>
          <w:tab w:val="left" w:pos="6201"/>
        </w:tabs>
        <w:ind w:firstLine="709"/>
        <w:jc w:val="both"/>
      </w:pPr>
      <w:r w:rsidRPr="00676110">
        <w:rPr>
          <w:szCs w:val="28"/>
        </w:rPr>
        <w:t>Зарегистрировано</w:t>
      </w:r>
      <w:r w:rsidR="006370CC" w:rsidRPr="00676110">
        <w:rPr>
          <w:szCs w:val="28"/>
        </w:rPr>
        <w:t xml:space="preserve"> </w:t>
      </w:r>
      <w:r w:rsidR="00C63E7A" w:rsidRPr="00676110">
        <w:rPr>
          <w:szCs w:val="28"/>
        </w:rPr>
        <w:t>2</w:t>
      </w:r>
      <w:r w:rsidR="00676110" w:rsidRPr="00676110">
        <w:rPr>
          <w:szCs w:val="28"/>
        </w:rPr>
        <w:t>2</w:t>
      </w:r>
      <w:r w:rsidR="00A03199" w:rsidRPr="00676110">
        <w:rPr>
          <w:szCs w:val="28"/>
        </w:rPr>
        <w:t xml:space="preserve"> </w:t>
      </w:r>
      <w:r w:rsidR="00D73864" w:rsidRPr="00676110">
        <w:rPr>
          <w:szCs w:val="28"/>
        </w:rPr>
        <w:t>техногенн</w:t>
      </w:r>
      <w:r w:rsidRPr="00676110">
        <w:rPr>
          <w:szCs w:val="28"/>
        </w:rPr>
        <w:t>ы</w:t>
      </w:r>
      <w:r w:rsidR="008E2111" w:rsidRPr="00676110">
        <w:rPr>
          <w:szCs w:val="28"/>
        </w:rPr>
        <w:t>х</w:t>
      </w:r>
      <w:r w:rsidR="00D73864" w:rsidRPr="00676110">
        <w:rPr>
          <w:szCs w:val="28"/>
        </w:rPr>
        <w:t xml:space="preserve"> пожар</w:t>
      </w:r>
      <w:r w:rsidR="00676110" w:rsidRPr="00676110">
        <w:rPr>
          <w:szCs w:val="28"/>
        </w:rPr>
        <w:t>а</w:t>
      </w:r>
      <w:r w:rsidR="000A6417" w:rsidRPr="00676110">
        <w:rPr>
          <w:szCs w:val="28"/>
        </w:rPr>
        <w:t xml:space="preserve"> (АППГ – </w:t>
      </w:r>
      <w:r w:rsidR="00676110" w:rsidRPr="00676110">
        <w:rPr>
          <w:szCs w:val="28"/>
        </w:rPr>
        <w:t>37</w:t>
      </w:r>
      <w:r w:rsidR="000A6417" w:rsidRPr="00676110">
        <w:rPr>
          <w:szCs w:val="28"/>
        </w:rPr>
        <w:t xml:space="preserve">), в которых </w:t>
      </w:r>
      <w:r w:rsidR="00827C58" w:rsidRPr="00676110">
        <w:rPr>
          <w:szCs w:val="28"/>
        </w:rPr>
        <w:t>погиб</w:t>
      </w:r>
      <w:r w:rsidR="00E27B23" w:rsidRPr="00676110">
        <w:rPr>
          <w:szCs w:val="28"/>
        </w:rPr>
        <w:t>ших нет</w:t>
      </w:r>
      <w:r w:rsidR="00A01B10" w:rsidRPr="00676110">
        <w:rPr>
          <w:szCs w:val="28"/>
        </w:rPr>
        <w:t xml:space="preserve">, </w:t>
      </w:r>
      <w:r w:rsidR="009C2275" w:rsidRPr="00676110">
        <w:rPr>
          <w:szCs w:val="28"/>
        </w:rPr>
        <w:t>травмирован</w:t>
      </w:r>
      <w:r w:rsidR="00C63E7A" w:rsidRPr="00676110">
        <w:rPr>
          <w:szCs w:val="28"/>
        </w:rPr>
        <w:t>ных нет</w:t>
      </w:r>
      <w:r w:rsidR="000A6417" w:rsidRPr="00676110">
        <w:rPr>
          <w:szCs w:val="28"/>
        </w:rPr>
        <w:t>.</w:t>
      </w:r>
    </w:p>
    <w:p w:rsidR="00A14629" w:rsidRPr="00E27B23" w:rsidRDefault="000A6417" w:rsidP="000A6417">
      <w:pPr>
        <w:tabs>
          <w:tab w:val="left" w:pos="6201"/>
        </w:tabs>
        <w:ind w:firstLine="709"/>
        <w:jc w:val="both"/>
        <w:rPr>
          <w:szCs w:val="28"/>
        </w:rPr>
      </w:pPr>
      <w:r w:rsidRPr="00676110">
        <w:rPr>
          <w:szCs w:val="28"/>
        </w:rPr>
        <w:t xml:space="preserve">За сутки по республике </w:t>
      </w:r>
      <w:r w:rsidRPr="00676110">
        <w:rPr>
          <w:rFonts w:eastAsia="SimSun"/>
          <w:szCs w:val="28"/>
          <w:lang w:eastAsia="ar-SA"/>
        </w:rPr>
        <w:t>произошло</w:t>
      </w:r>
      <w:r w:rsidR="0029448D" w:rsidRPr="00676110">
        <w:rPr>
          <w:szCs w:val="28"/>
        </w:rPr>
        <w:t xml:space="preserve"> </w:t>
      </w:r>
      <w:r w:rsidR="00895F02" w:rsidRPr="00676110">
        <w:rPr>
          <w:szCs w:val="28"/>
        </w:rPr>
        <w:t>4</w:t>
      </w:r>
      <w:r w:rsidRPr="00676110">
        <w:rPr>
          <w:szCs w:val="28"/>
        </w:rPr>
        <w:t xml:space="preserve"> ДТП, </w:t>
      </w:r>
      <w:r w:rsidR="00EB752C" w:rsidRPr="00676110">
        <w:rPr>
          <w:szCs w:val="28"/>
        </w:rPr>
        <w:t xml:space="preserve">в которых </w:t>
      </w:r>
      <w:r w:rsidR="00895F02" w:rsidRPr="00676110">
        <w:rPr>
          <w:szCs w:val="28"/>
        </w:rPr>
        <w:t>погибших нет</w:t>
      </w:r>
      <w:r w:rsidR="007F288F" w:rsidRPr="00676110">
        <w:rPr>
          <w:szCs w:val="28"/>
        </w:rPr>
        <w:t>, травмирован</w:t>
      </w:r>
      <w:r w:rsidR="00302635" w:rsidRPr="00676110">
        <w:rPr>
          <w:szCs w:val="28"/>
        </w:rPr>
        <w:t>о</w:t>
      </w:r>
      <w:r w:rsidR="00EB752C" w:rsidRPr="00676110">
        <w:rPr>
          <w:szCs w:val="28"/>
        </w:rPr>
        <w:t xml:space="preserve"> </w:t>
      </w:r>
      <w:r w:rsidR="00895F02" w:rsidRPr="00676110">
        <w:rPr>
          <w:szCs w:val="28"/>
        </w:rPr>
        <w:t>5</w:t>
      </w:r>
      <w:r w:rsidR="00EB752C" w:rsidRPr="00676110">
        <w:rPr>
          <w:szCs w:val="28"/>
        </w:rPr>
        <w:t xml:space="preserve"> человек.</w:t>
      </w:r>
    </w:p>
    <w:p w:rsidR="00EB752C" w:rsidRPr="00E27B23" w:rsidRDefault="00EB752C" w:rsidP="000A6417">
      <w:pPr>
        <w:tabs>
          <w:tab w:val="left" w:pos="6201"/>
        </w:tabs>
        <w:ind w:firstLine="709"/>
        <w:jc w:val="both"/>
        <w:rPr>
          <w:szCs w:val="28"/>
        </w:rPr>
      </w:pPr>
    </w:p>
    <w:p w:rsidR="000A6417" w:rsidRPr="00E27B23" w:rsidRDefault="000A6417" w:rsidP="000A6417">
      <w:pPr>
        <w:ind w:firstLine="720"/>
      </w:pPr>
      <w:r w:rsidRPr="00E27B23">
        <w:rPr>
          <w:b/>
          <w:szCs w:val="28"/>
        </w:rPr>
        <w:t xml:space="preserve">1.1 </w:t>
      </w:r>
      <w:r w:rsidRPr="00E27B23">
        <w:rPr>
          <w:b/>
          <w:bCs/>
          <w:szCs w:val="28"/>
          <w:lang w:eastAsia="ar-SA"/>
        </w:rPr>
        <w:t>Обстановка на энергосистемах и объектах ЖКХ</w:t>
      </w:r>
    </w:p>
    <w:p w:rsidR="000A6417" w:rsidRDefault="000A6417" w:rsidP="000A6417">
      <w:pPr>
        <w:shd w:val="clear" w:color="auto" w:fill="FFFFFF"/>
        <w:ind w:right="140" w:firstLine="709"/>
        <w:jc w:val="both"/>
        <w:rPr>
          <w:rFonts w:eastAsia="SimSun"/>
          <w:bCs/>
          <w:color w:val="000000"/>
          <w:szCs w:val="28"/>
        </w:rPr>
      </w:pPr>
      <w:r w:rsidRPr="00E27B23">
        <w:rPr>
          <w:rFonts w:eastAsia="SimSun"/>
          <w:bCs/>
          <w:szCs w:val="28"/>
        </w:rPr>
        <w:t xml:space="preserve">ЧС на объектах ЖКХ не </w:t>
      </w:r>
      <w:r w:rsidRPr="00E27B23">
        <w:rPr>
          <w:rFonts w:eastAsia="SimSun"/>
          <w:bCs/>
          <w:color w:val="000000"/>
          <w:szCs w:val="28"/>
        </w:rPr>
        <w:t>зарегистрировано. Зарегистрирован</w:t>
      </w:r>
      <w:r w:rsidR="00C93439" w:rsidRPr="00E27B23">
        <w:rPr>
          <w:rFonts w:eastAsia="SimSun"/>
          <w:bCs/>
          <w:color w:val="000000"/>
          <w:szCs w:val="28"/>
        </w:rPr>
        <w:t>о</w:t>
      </w:r>
      <w:r w:rsidRPr="00E27B23">
        <w:rPr>
          <w:rFonts w:eastAsia="SimSun"/>
          <w:bCs/>
          <w:color w:val="000000"/>
          <w:szCs w:val="28"/>
        </w:rPr>
        <w:t xml:space="preserve"> происшестви</w:t>
      </w:r>
      <w:r w:rsidR="00C93439" w:rsidRPr="00E27B23">
        <w:rPr>
          <w:rFonts w:eastAsia="SimSun"/>
          <w:bCs/>
          <w:color w:val="000000"/>
          <w:szCs w:val="28"/>
        </w:rPr>
        <w:t>е</w:t>
      </w:r>
      <w:r w:rsidRPr="00E27B23">
        <w:rPr>
          <w:rFonts w:eastAsia="SimSun"/>
          <w:bCs/>
          <w:color w:val="000000"/>
          <w:szCs w:val="28"/>
        </w:rPr>
        <w:t>, связанн</w:t>
      </w:r>
      <w:r w:rsidR="00C93439" w:rsidRPr="00E27B23">
        <w:rPr>
          <w:rFonts w:eastAsia="SimSun"/>
          <w:bCs/>
          <w:color w:val="000000"/>
          <w:szCs w:val="28"/>
        </w:rPr>
        <w:t>о</w:t>
      </w:r>
      <w:r w:rsidRPr="00E27B23">
        <w:rPr>
          <w:rFonts w:eastAsia="SimSun"/>
          <w:bCs/>
          <w:color w:val="000000"/>
          <w:szCs w:val="28"/>
        </w:rPr>
        <w:t xml:space="preserve">е </w:t>
      </w:r>
      <w:r w:rsidRPr="00676110">
        <w:rPr>
          <w:rFonts w:eastAsia="SimSun"/>
          <w:bCs/>
          <w:color w:val="000000"/>
          <w:szCs w:val="28"/>
        </w:rPr>
        <w:t xml:space="preserve">с аварийным отключением </w:t>
      </w:r>
      <w:r w:rsidR="005A056A" w:rsidRPr="00676110">
        <w:rPr>
          <w:rFonts w:eastAsia="SimSun"/>
          <w:bCs/>
          <w:color w:val="000000"/>
          <w:szCs w:val="28"/>
        </w:rPr>
        <w:t>электроэнергии</w:t>
      </w:r>
      <w:r w:rsidR="00895F02" w:rsidRPr="00676110">
        <w:rPr>
          <w:rFonts w:eastAsia="SimSun"/>
          <w:bCs/>
          <w:color w:val="000000"/>
          <w:szCs w:val="28"/>
        </w:rPr>
        <w:t>, горячего и холодного водоснабжения</w:t>
      </w:r>
      <w:r w:rsidR="004D1C7F" w:rsidRPr="00676110">
        <w:rPr>
          <w:rFonts w:eastAsia="SimSun"/>
          <w:bCs/>
          <w:color w:val="000000"/>
          <w:szCs w:val="28"/>
        </w:rPr>
        <w:t>.</w:t>
      </w:r>
      <w:r w:rsidR="006370CC" w:rsidRPr="00676110">
        <w:rPr>
          <w:rFonts w:eastAsia="SimSun"/>
          <w:bCs/>
          <w:color w:val="000000"/>
          <w:szCs w:val="28"/>
        </w:rPr>
        <w:t xml:space="preserve"> </w:t>
      </w:r>
      <w:r w:rsidRPr="00676110">
        <w:rPr>
          <w:rFonts w:eastAsia="SimSun"/>
          <w:bCs/>
          <w:color w:val="000000"/>
          <w:szCs w:val="28"/>
        </w:rPr>
        <w:t>Условия</w:t>
      </w:r>
      <w:r w:rsidRPr="00895F02">
        <w:rPr>
          <w:rFonts w:eastAsia="SimSun"/>
          <w:bCs/>
          <w:color w:val="000000"/>
          <w:szCs w:val="28"/>
        </w:rPr>
        <w:t xml:space="preserve"> жизнедеятельности</w:t>
      </w:r>
      <w:r w:rsidR="00616B57" w:rsidRPr="00895F02">
        <w:rPr>
          <w:rFonts w:eastAsia="SimSun"/>
          <w:bCs/>
          <w:color w:val="000000"/>
          <w:szCs w:val="28"/>
        </w:rPr>
        <w:t xml:space="preserve"> населения</w:t>
      </w:r>
      <w:r w:rsidR="00B662E1" w:rsidRPr="00B662E1">
        <w:rPr>
          <w:rFonts w:eastAsia="SimSun"/>
          <w:bCs/>
          <w:color w:val="000000"/>
          <w:szCs w:val="28"/>
        </w:rPr>
        <w:t xml:space="preserve"> </w:t>
      </w:r>
      <w:r w:rsidRPr="00B662E1">
        <w:rPr>
          <w:rFonts w:eastAsia="SimSun"/>
          <w:bCs/>
          <w:color w:val="000000"/>
          <w:szCs w:val="28"/>
        </w:rPr>
        <w:t>не нарушены.</w:t>
      </w:r>
    </w:p>
    <w:p w:rsidR="00B662E1" w:rsidRDefault="00B662E1" w:rsidP="000A6417">
      <w:pPr>
        <w:shd w:val="clear" w:color="auto" w:fill="FFFFFF"/>
        <w:ind w:right="140" w:firstLine="709"/>
        <w:jc w:val="both"/>
        <w:rPr>
          <w:rFonts w:eastAsia="SimSun"/>
          <w:bCs/>
          <w:color w:val="000000"/>
          <w:szCs w:val="28"/>
        </w:rPr>
      </w:pPr>
    </w:p>
    <w:p w:rsidR="00CA3008" w:rsidRDefault="00CA3008" w:rsidP="000A6417">
      <w:pPr>
        <w:shd w:val="clear" w:color="auto" w:fill="FFFFFF"/>
        <w:ind w:right="140" w:firstLine="709"/>
        <w:jc w:val="both"/>
        <w:rPr>
          <w:rFonts w:eastAsia="SimSun"/>
          <w:bCs/>
          <w:color w:val="000000"/>
          <w:szCs w:val="28"/>
        </w:rPr>
      </w:pPr>
    </w:p>
    <w:p w:rsidR="00CA3008" w:rsidRDefault="00CA3008" w:rsidP="000A6417">
      <w:pPr>
        <w:shd w:val="clear" w:color="auto" w:fill="FFFFFF"/>
        <w:ind w:right="140" w:firstLine="709"/>
        <w:jc w:val="both"/>
        <w:rPr>
          <w:rFonts w:eastAsia="SimSun"/>
          <w:bCs/>
          <w:color w:val="000000"/>
          <w:szCs w:val="28"/>
        </w:rPr>
      </w:pPr>
    </w:p>
    <w:p w:rsidR="000A6417" w:rsidRDefault="000A6417" w:rsidP="000A6417">
      <w:pPr>
        <w:ind w:firstLine="708"/>
        <w:jc w:val="both"/>
      </w:pPr>
      <w:r w:rsidRPr="004F0069">
        <w:rPr>
          <w:b/>
          <w:szCs w:val="28"/>
        </w:rPr>
        <w:lastRenderedPageBreak/>
        <w:t>1.2 Метеорологическая обстановка</w:t>
      </w:r>
    </w:p>
    <w:p w:rsidR="004407B5" w:rsidRDefault="004B439A" w:rsidP="00E26EE4">
      <w:pPr>
        <w:ind w:firstLine="708"/>
        <w:jc w:val="both"/>
        <w:rPr>
          <w:szCs w:val="28"/>
        </w:rPr>
      </w:pPr>
      <w:r w:rsidRPr="004B439A">
        <w:rPr>
          <w:rFonts w:eastAsia="SimSun"/>
          <w:color w:val="000000"/>
          <w:szCs w:val="28"/>
        </w:rPr>
        <w:t>За прошедшие сутки в большинстве районов республики отмечались дожди количеством до 3 мм (М Аскино), местами грозы. Температура воздуха была днем +28,+35</w:t>
      </w:r>
      <w:proofErr w:type="gramStart"/>
      <w:r w:rsidRPr="004B439A">
        <w:rPr>
          <w:rFonts w:eastAsia="SimSun"/>
          <w:color w:val="000000"/>
          <w:szCs w:val="28"/>
        </w:rPr>
        <w:t>°</w:t>
      </w:r>
      <w:r>
        <w:rPr>
          <w:rFonts w:eastAsia="SimSun"/>
          <w:color w:val="000000"/>
          <w:szCs w:val="28"/>
        </w:rPr>
        <w:t>С</w:t>
      </w:r>
      <w:proofErr w:type="gramEnd"/>
      <w:r w:rsidRPr="004B439A">
        <w:rPr>
          <w:rFonts w:eastAsia="SimSun"/>
          <w:color w:val="000000"/>
          <w:szCs w:val="28"/>
        </w:rPr>
        <w:t>, ночью +19,+24°</w:t>
      </w:r>
      <w:r>
        <w:rPr>
          <w:rFonts w:eastAsia="SimSun"/>
          <w:color w:val="000000"/>
          <w:szCs w:val="28"/>
        </w:rPr>
        <w:t>С</w:t>
      </w:r>
      <w:r w:rsidRPr="004B439A">
        <w:rPr>
          <w:rFonts w:eastAsia="SimSun"/>
          <w:color w:val="000000"/>
          <w:szCs w:val="28"/>
        </w:rPr>
        <w:t>, по востоку до +15°</w:t>
      </w:r>
      <w:r>
        <w:rPr>
          <w:rFonts w:eastAsia="SimSun"/>
          <w:color w:val="000000"/>
          <w:szCs w:val="28"/>
        </w:rPr>
        <w:t>С</w:t>
      </w:r>
      <w:r w:rsidRPr="004B439A">
        <w:rPr>
          <w:rFonts w:eastAsia="SimSun"/>
          <w:color w:val="000000"/>
          <w:szCs w:val="28"/>
        </w:rPr>
        <w:t>.</w:t>
      </w:r>
      <w:r w:rsidR="00895F02">
        <w:rPr>
          <w:rFonts w:eastAsia="SimSun"/>
          <w:color w:val="000000"/>
          <w:szCs w:val="28"/>
        </w:rPr>
        <w:tab/>
      </w:r>
      <w:r w:rsidR="00FF5079" w:rsidRPr="00FF5079">
        <w:rPr>
          <w:rFonts w:eastAsia="SimSun"/>
          <w:color w:val="000000"/>
          <w:szCs w:val="28"/>
        </w:rPr>
        <w:tab/>
      </w:r>
      <w:r w:rsidR="00FF5079" w:rsidRPr="00FF5079">
        <w:rPr>
          <w:rFonts w:eastAsia="SimSun"/>
          <w:color w:val="000000"/>
          <w:szCs w:val="28"/>
        </w:rPr>
        <w:tab/>
      </w:r>
      <w:r w:rsidR="00FF5079" w:rsidRPr="00FF5079">
        <w:rPr>
          <w:rFonts w:eastAsia="SimSun"/>
          <w:color w:val="000000"/>
          <w:szCs w:val="28"/>
        </w:rPr>
        <w:tab/>
      </w:r>
      <w:r w:rsidR="00FF5079" w:rsidRPr="00FF5079">
        <w:rPr>
          <w:rFonts w:eastAsia="SimSun"/>
          <w:color w:val="000000"/>
          <w:szCs w:val="28"/>
        </w:rPr>
        <w:tab/>
      </w:r>
      <w:r w:rsidR="00FF5079" w:rsidRPr="00FF5079">
        <w:rPr>
          <w:rFonts w:eastAsia="SimSun"/>
          <w:color w:val="000000"/>
          <w:szCs w:val="28"/>
        </w:rPr>
        <w:tab/>
      </w:r>
      <w:r w:rsidR="00FF5079" w:rsidRPr="00FF5079">
        <w:rPr>
          <w:rFonts w:eastAsia="SimSun"/>
          <w:color w:val="000000"/>
          <w:szCs w:val="28"/>
        </w:rPr>
        <w:tab/>
      </w:r>
      <w:r w:rsidR="00FF5079" w:rsidRPr="00FF5079">
        <w:rPr>
          <w:rFonts w:eastAsia="SimSun"/>
          <w:color w:val="000000"/>
          <w:szCs w:val="28"/>
        </w:rPr>
        <w:tab/>
      </w:r>
      <w:r w:rsidR="00FF5079" w:rsidRPr="00FF5079">
        <w:rPr>
          <w:rFonts w:eastAsia="SimSun"/>
          <w:color w:val="000000"/>
          <w:szCs w:val="28"/>
        </w:rPr>
        <w:tab/>
      </w:r>
      <w:r w:rsidR="00FF5079" w:rsidRPr="00FF5079">
        <w:rPr>
          <w:rFonts w:eastAsia="SimSun"/>
          <w:color w:val="000000"/>
          <w:szCs w:val="28"/>
        </w:rPr>
        <w:tab/>
      </w:r>
      <w:r w:rsidR="00FF5079" w:rsidRPr="00FF5079">
        <w:rPr>
          <w:rFonts w:eastAsia="SimSun"/>
          <w:color w:val="000000"/>
          <w:szCs w:val="28"/>
        </w:rPr>
        <w:tab/>
      </w:r>
      <w:r w:rsidR="00FF5079" w:rsidRPr="00FF5079">
        <w:rPr>
          <w:rFonts w:eastAsia="SimSun"/>
          <w:color w:val="000000"/>
          <w:szCs w:val="28"/>
        </w:rPr>
        <w:tab/>
      </w:r>
      <w:r w:rsidR="00FF5079" w:rsidRPr="00FF5079">
        <w:rPr>
          <w:rFonts w:eastAsia="SimSun"/>
          <w:color w:val="000000"/>
          <w:szCs w:val="28"/>
        </w:rPr>
        <w:tab/>
      </w:r>
      <w:r w:rsidR="004407B5">
        <w:rPr>
          <w:szCs w:val="28"/>
        </w:rPr>
        <w:tab/>
      </w:r>
      <w:r w:rsidR="004407B5">
        <w:rPr>
          <w:szCs w:val="28"/>
        </w:rPr>
        <w:tab/>
      </w:r>
      <w:r w:rsidR="004407B5">
        <w:rPr>
          <w:szCs w:val="28"/>
        </w:rPr>
        <w:tab/>
      </w:r>
      <w:r w:rsidR="004407B5">
        <w:rPr>
          <w:szCs w:val="28"/>
        </w:rPr>
        <w:tab/>
      </w:r>
    </w:p>
    <w:p w:rsidR="000A6417" w:rsidRPr="00424AC9" w:rsidRDefault="000A6417" w:rsidP="004F33E6">
      <w:pPr>
        <w:ind w:firstLine="708"/>
        <w:jc w:val="both"/>
      </w:pPr>
      <w:r>
        <w:rPr>
          <w:b/>
          <w:bCs/>
          <w:szCs w:val="28"/>
        </w:rPr>
        <w:t xml:space="preserve">1.3 </w:t>
      </w:r>
      <w:r w:rsidR="008B7D40" w:rsidRPr="00B919A9">
        <w:rPr>
          <w:b/>
          <w:bCs/>
          <w:szCs w:val="28"/>
        </w:rPr>
        <w:t xml:space="preserve">Гидрологическая </w:t>
      </w:r>
      <w:r w:rsidR="008B7D40" w:rsidRPr="00424AC9">
        <w:rPr>
          <w:b/>
          <w:bCs/>
          <w:szCs w:val="28"/>
        </w:rPr>
        <w:t xml:space="preserve">обстановка. </w:t>
      </w:r>
      <w:r w:rsidRPr="00424AC9">
        <w:rPr>
          <w:b/>
          <w:bCs/>
          <w:szCs w:val="28"/>
        </w:rPr>
        <w:t>Происшествия на водных объектах</w:t>
      </w:r>
      <w:r w:rsidRPr="00424AC9">
        <w:rPr>
          <w:b/>
          <w:bCs/>
          <w:szCs w:val="28"/>
        </w:rPr>
        <w:tab/>
      </w:r>
    </w:p>
    <w:p w:rsidR="000A6417" w:rsidRPr="00424AC9" w:rsidRDefault="004F33E6" w:rsidP="000A6417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</w:pPr>
      <w:r w:rsidRPr="00424AC9">
        <w:rPr>
          <w:b/>
          <w:bCs/>
          <w:i/>
          <w:szCs w:val="28"/>
        </w:rPr>
        <w:tab/>
      </w:r>
      <w:r w:rsidR="00862E33" w:rsidRPr="00424AC9">
        <w:rPr>
          <w:b/>
          <w:bCs/>
          <w:i/>
          <w:szCs w:val="28"/>
        </w:rPr>
        <w:t xml:space="preserve">  </w:t>
      </w:r>
      <w:r w:rsidR="000A6417" w:rsidRPr="00424AC9">
        <w:rPr>
          <w:rFonts w:eastAsia="SimSun"/>
          <w:bCs/>
          <w:color w:val="000000"/>
          <w:szCs w:val="28"/>
        </w:rPr>
        <w:t xml:space="preserve">На </w:t>
      </w:r>
      <w:r w:rsidR="008E2111" w:rsidRPr="00424AC9">
        <w:rPr>
          <w:rFonts w:eastAsia="SimSun"/>
          <w:bCs/>
          <w:color w:val="000000"/>
          <w:szCs w:val="28"/>
        </w:rPr>
        <w:t>водных объектах республики наблюдаются незначительные колебания уровней воды</w:t>
      </w:r>
      <w:r w:rsidR="00145FC5" w:rsidRPr="00424AC9">
        <w:rPr>
          <w:szCs w:val="28"/>
        </w:rPr>
        <w:t xml:space="preserve">.  </w:t>
      </w:r>
    </w:p>
    <w:p w:rsidR="0055101E" w:rsidRDefault="004A206F" w:rsidP="00302635">
      <w:pPr>
        <w:ind w:firstLine="709"/>
        <w:jc w:val="both"/>
      </w:pPr>
      <w:r w:rsidRPr="00676110">
        <w:rPr>
          <w:rFonts w:eastAsia="SimSun"/>
          <w:bCs/>
          <w:color w:val="000000"/>
          <w:szCs w:val="28"/>
        </w:rPr>
        <w:t>По оперативным данным</w:t>
      </w:r>
      <w:r w:rsidR="008E2111" w:rsidRPr="00676110">
        <w:rPr>
          <w:rFonts w:eastAsia="SimSun"/>
          <w:b/>
          <w:bCs/>
          <w:i/>
          <w:color w:val="000000"/>
          <w:szCs w:val="28"/>
        </w:rPr>
        <w:t xml:space="preserve"> </w:t>
      </w:r>
      <w:r w:rsidR="008E2111" w:rsidRPr="00676110">
        <w:rPr>
          <w:rFonts w:eastAsia="SimSun"/>
          <w:bCs/>
          <w:color w:val="000000"/>
          <w:szCs w:val="28"/>
        </w:rPr>
        <w:t>з</w:t>
      </w:r>
      <w:r w:rsidR="00DE7E7E" w:rsidRPr="00676110">
        <w:rPr>
          <w:rFonts w:eastAsia="SimSun"/>
          <w:bCs/>
          <w:color w:val="000000"/>
          <w:szCs w:val="28"/>
        </w:rPr>
        <w:t xml:space="preserve">а прошедшие сутки на водных </w:t>
      </w:r>
      <w:r w:rsidR="00097272" w:rsidRPr="00676110">
        <w:t xml:space="preserve">объектах </w:t>
      </w:r>
      <w:r w:rsidR="00B662E1" w:rsidRPr="00676110">
        <w:t xml:space="preserve">произошло </w:t>
      </w:r>
      <w:r w:rsidR="00676110" w:rsidRPr="00676110">
        <w:t>7</w:t>
      </w:r>
      <w:r w:rsidR="00C63E7A" w:rsidRPr="00676110">
        <w:t xml:space="preserve"> происшестви</w:t>
      </w:r>
      <w:r w:rsidR="004B439A">
        <w:t>й</w:t>
      </w:r>
      <w:r w:rsidR="00E27B23" w:rsidRPr="00676110">
        <w:t>, погиб</w:t>
      </w:r>
      <w:r w:rsidR="00676110" w:rsidRPr="00676110">
        <w:t xml:space="preserve">ло 2 </w:t>
      </w:r>
      <w:r w:rsidR="009340CC" w:rsidRPr="00676110">
        <w:t>человек</w:t>
      </w:r>
      <w:r w:rsidR="00676110" w:rsidRPr="00676110">
        <w:t>а, спасено 5 человек</w:t>
      </w:r>
      <w:r w:rsidR="00424AC9" w:rsidRPr="00676110">
        <w:t>.</w:t>
      </w:r>
      <w:r w:rsidR="00676110">
        <w:t xml:space="preserve"> </w:t>
      </w:r>
    </w:p>
    <w:p w:rsidR="00302635" w:rsidRPr="00CE678D" w:rsidRDefault="00302635" w:rsidP="00302635">
      <w:pPr>
        <w:ind w:firstLine="709"/>
        <w:jc w:val="both"/>
        <w:rPr>
          <w:rFonts w:eastAsia="Calibri"/>
          <w:color w:val="000000"/>
          <w:szCs w:val="28"/>
          <w:lang w:eastAsia="en-US"/>
        </w:rPr>
      </w:pPr>
    </w:p>
    <w:p w:rsidR="000A6417" w:rsidRPr="00CE678D" w:rsidRDefault="000A6417" w:rsidP="004F33E6">
      <w:pPr>
        <w:ind w:firstLine="708"/>
        <w:jc w:val="both"/>
      </w:pPr>
      <w:r w:rsidRPr="00CE678D">
        <w:rPr>
          <w:rFonts w:eastAsia="SimSun"/>
          <w:b/>
          <w:bCs/>
          <w:szCs w:val="28"/>
        </w:rPr>
        <w:t>1.4 Биолого-социальная обстановка</w:t>
      </w:r>
    </w:p>
    <w:p w:rsidR="000A6417" w:rsidRDefault="000A6417" w:rsidP="000A6417">
      <w:pPr>
        <w:ind w:firstLine="709"/>
        <w:jc w:val="both"/>
      </w:pPr>
      <w:r w:rsidRPr="00CE678D">
        <w:rPr>
          <w:rFonts w:eastAsia="Calibri"/>
          <w:szCs w:val="28"/>
          <w:lang w:eastAsia="en-US"/>
        </w:rPr>
        <w:t>На территории республики санитарно</w:t>
      </w:r>
      <w:r>
        <w:rPr>
          <w:rFonts w:eastAsia="Calibri"/>
          <w:szCs w:val="28"/>
          <w:lang w:eastAsia="en-US"/>
        </w:rPr>
        <w:t>-эпидемиологическая обстановка находится под контролем.</w:t>
      </w:r>
    </w:p>
    <w:p w:rsidR="000A6417" w:rsidRDefault="000A6417" w:rsidP="000A6417">
      <w:pPr>
        <w:ind w:firstLine="709"/>
        <w:jc w:val="both"/>
        <w:rPr>
          <w:rFonts w:eastAsia="Calibri"/>
          <w:szCs w:val="28"/>
          <w:lang w:eastAsia="en-US"/>
        </w:rPr>
      </w:pPr>
    </w:p>
    <w:p w:rsidR="000A6417" w:rsidRDefault="000A6417" w:rsidP="000A6417">
      <w:pPr>
        <w:ind w:firstLine="709"/>
        <w:jc w:val="both"/>
      </w:pPr>
      <w:r>
        <w:rPr>
          <w:rFonts w:eastAsia="SimSun"/>
          <w:b/>
          <w:bCs/>
          <w:szCs w:val="28"/>
        </w:rPr>
        <w:t>1.4.1 Эпидемиологическая обстановка</w:t>
      </w:r>
    </w:p>
    <w:p w:rsidR="009866BB" w:rsidRPr="00057C7D" w:rsidRDefault="009866BB" w:rsidP="009866BB">
      <w:pPr>
        <w:ind w:firstLine="709"/>
        <w:jc w:val="both"/>
        <w:rPr>
          <w:rFonts w:eastAsia="Times New Roman" w:cs="Times New Roman"/>
        </w:rPr>
      </w:pPr>
      <w:r w:rsidRPr="009866BB">
        <w:rPr>
          <w:rFonts w:eastAsia="SimSun" w:cs="Times New Roman"/>
          <w:bCs/>
          <w:szCs w:val="28"/>
        </w:rPr>
        <w:t xml:space="preserve">На </w:t>
      </w:r>
      <w:r w:rsidR="00707500">
        <w:rPr>
          <w:rFonts w:eastAsia="SimSun" w:cs="Times New Roman"/>
          <w:b/>
          <w:bCs/>
          <w:szCs w:val="28"/>
        </w:rPr>
        <w:t>1</w:t>
      </w:r>
      <w:r w:rsidR="006230DC">
        <w:rPr>
          <w:rFonts w:eastAsia="SimSun" w:cs="Times New Roman"/>
          <w:b/>
          <w:bCs/>
          <w:szCs w:val="28"/>
        </w:rPr>
        <w:t>5</w:t>
      </w:r>
      <w:r w:rsidR="00CB096F">
        <w:rPr>
          <w:rFonts w:eastAsia="SimSun" w:cs="Times New Roman"/>
          <w:b/>
          <w:bCs/>
          <w:szCs w:val="28"/>
        </w:rPr>
        <w:t>.</w:t>
      </w:r>
      <w:r w:rsidRPr="009866BB">
        <w:rPr>
          <w:rFonts w:eastAsia="SimSun" w:cs="Times New Roman"/>
          <w:b/>
          <w:bCs/>
          <w:szCs w:val="28"/>
        </w:rPr>
        <w:t>0</w:t>
      </w:r>
      <w:r w:rsidR="00F65A34">
        <w:rPr>
          <w:rFonts w:eastAsia="SimSun" w:cs="Times New Roman"/>
          <w:b/>
          <w:bCs/>
          <w:szCs w:val="28"/>
        </w:rPr>
        <w:t>7</w:t>
      </w:r>
      <w:r w:rsidRPr="009866BB">
        <w:rPr>
          <w:rFonts w:eastAsia="SimSun" w:cs="Times New Roman"/>
          <w:b/>
          <w:bCs/>
          <w:szCs w:val="28"/>
        </w:rPr>
        <w:t xml:space="preserve">.2022 </w:t>
      </w:r>
      <w:r w:rsidRPr="009866BB">
        <w:rPr>
          <w:rFonts w:eastAsia="SimSun" w:cs="Times New Roman"/>
          <w:bCs/>
          <w:szCs w:val="28"/>
        </w:rPr>
        <w:t xml:space="preserve">в Республике Башкортостан зарегистрированы следующие виды заболеваний за </w:t>
      </w:r>
      <w:r w:rsidRPr="00057C7D">
        <w:rPr>
          <w:rFonts w:eastAsia="SimSun" w:cs="Times New Roman"/>
          <w:bCs/>
          <w:szCs w:val="28"/>
        </w:rPr>
        <w:t>неделю:</w:t>
      </w:r>
    </w:p>
    <w:p w:rsidR="009866BB" w:rsidRPr="0094627F" w:rsidRDefault="009866BB" w:rsidP="009866BB">
      <w:pPr>
        <w:ind w:firstLine="709"/>
        <w:jc w:val="both"/>
        <w:rPr>
          <w:rFonts w:eastAsia="SimSun" w:cs="Times New Roman"/>
          <w:bCs/>
          <w:iCs/>
          <w:color w:val="000000"/>
          <w:szCs w:val="28"/>
        </w:rPr>
      </w:pPr>
      <w:r w:rsidRPr="0094627F">
        <w:rPr>
          <w:rFonts w:eastAsia="SimSun" w:cs="Times New Roman"/>
          <w:bCs/>
          <w:szCs w:val="28"/>
        </w:rPr>
        <w:t xml:space="preserve">Геморрагическая лихорадка с почечным синдромом: </w:t>
      </w:r>
      <w:r w:rsidRPr="0094627F">
        <w:rPr>
          <w:rFonts w:eastAsia="SimSun" w:cs="Times New Roman"/>
          <w:bCs/>
          <w:iCs/>
          <w:color w:val="000000"/>
          <w:szCs w:val="28"/>
        </w:rPr>
        <w:t xml:space="preserve">по республике зарегистрировано </w:t>
      </w:r>
      <w:r w:rsidR="0094627F" w:rsidRPr="0094627F">
        <w:rPr>
          <w:rFonts w:eastAsia="SimSun" w:cs="Times New Roman"/>
          <w:bCs/>
          <w:iCs/>
          <w:color w:val="000000"/>
          <w:szCs w:val="28"/>
        </w:rPr>
        <w:t>83 случая заболев</w:t>
      </w:r>
      <w:r w:rsidR="0094627F">
        <w:rPr>
          <w:rFonts w:eastAsia="SimSun" w:cs="Times New Roman"/>
          <w:bCs/>
          <w:iCs/>
          <w:color w:val="000000"/>
          <w:szCs w:val="28"/>
        </w:rPr>
        <w:t>ания геморрагической лихорадкой</w:t>
      </w:r>
      <w:r w:rsidR="0094627F">
        <w:rPr>
          <w:rFonts w:eastAsia="SimSun" w:cs="Times New Roman"/>
          <w:bCs/>
          <w:iCs/>
          <w:color w:val="000000"/>
          <w:szCs w:val="28"/>
        </w:rPr>
        <w:br/>
      </w:r>
      <w:r w:rsidR="0094627F" w:rsidRPr="0094627F">
        <w:rPr>
          <w:rFonts w:eastAsia="SimSun" w:cs="Times New Roman"/>
          <w:bCs/>
          <w:iCs/>
          <w:color w:val="000000"/>
          <w:szCs w:val="28"/>
        </w:rPr>
        <w:t>с почечным синдромом (АППГ – 18), в ГО г. Уфа – зарегистрировано 40 случаев заболевания геморрагической лихорадкой с почечным синдромом (АППГ – 8).</w:t>
      </w:r>
    </w:p>
    <w:p w:rsidR="0094627F" w:rsidRDefault="009866BB" w:rsidP="000A6417">
      <w:pPr>
        <w:ind w:firstLine="709"/>
        <w:jc w:val="both"/>
        <w:rPr>
          <w:rFonts w:eastAsia="SimSun" w:cs="Times New Roman"/>
          <w:bCs/>
          <w:iCs/>
          <w:szCs w:val="28"/>
        </w:rPr>
      </w:pPr>
      <w:r w:rsidRPr="0094627F">
        <w:rPr>
          <w:rFonts w:eastAsia="SimSun" w:cs="Times New Roman"/>
          <w:bCs/>
          <w:szCs w:val="28"/>
        </w:rPr>
        <w:t xml:space="preserve">ОРВИ: </w:t>
      </w:r>
      <w:r w:rsidR="0094627F" w:rsidRPr="0094627F">
        <w:rPr>
          <w:rFonts w:eastAsia="SimSun" w:cs="Times New Roman"/>
          <w:bCs/>
          <w:iCs/>
          <w:szCs w:val="28"/>
        </w:rPr>
        <w:t>по республике – 12575 случаев (АППГ – 13835), в том</w:t>
      </w:r>
      <w:r w:rsidR="0094627F">
        <w:rPr>
          <w:rFonts w:eastAsia="SimSun" w:cs="Times New Roman"/>
          <w:bCs/>
          <w:iCs/>
          <w:szCs w:val="28"/>
        </w:rPr>
        <w:t xml:space="preserve"> числе</w:t>
      </w:r>
      <w:r w:rsidR="0094627F">
        <w:rPr>
          <w:rFonts w:eastAsia="SimSun" w:cs="Times New Roman"/>
          <w:bCs/>
          <w:iCs/>
          <w:szCs w:val="28"/>
        </w:rPr>
        <w:br/>
      </w:r>
      <w:r w:rsidR="0094627F" w:rsidRPr="0094627F">
        <w:rPr>
          <w:rFonts w:eastAsia="SimSun" w:cs="Times New Roman"/>
          <w:bCs/>
          <w:iCs/>
          <w:szCs w:val="28"/>
        </w:rPr>
        <w:t>в ГО г. Уфа – 3560 случаев (АППГ– 4347).</w:t>
      </w:r>
    </w:p>
    <w:p w:rsidR="000A6417" w:rsidRPr="00C65A64" w:rsidRDefault="000A6417" w:rsidP="000A6417">
      <w:pPr>
        <w:ind w:firstLine="709"/>
        <w:jc w:val="both"/>
      </w:pPr>
      <w:r w:rsidRPr="00112670">
        <w:rPr>
          <w:rFonts w:eastAsia="SimSun"/>
          <w:bCs/>
          <w:szCs w:val="28"/>
        </w:rPr>
        <w:t>В соответствии с Указом Главы Республики</w:t>
      </w:r>
      <w:r>
        <w:rPr>
          <w:rFonts w:eastAsia="SimSun"/>
          <w:bCs/>
          <w:szCs w:val="28"/>
        </w:rPr>
        <w:t xml:space="preserve"> Башкортостан № УГ-124</w:t>
      </w:r>
      <w:r>
        <w:rPr>
          <w:rFonts w:eastAsia="SimSun"/>
          <w:bCs/>
          <w:szCs w:val="28"/>
        </w:rPr>
        <w:br/>
        <w:t>от 27.03.2020 «О внесении изменений в Указ Главы Республики Башкортостан</w:t>
      </w:r>
      <w:r>
        <w:rPr>
          <w:rFonts w:eastAsia="SimSun"/>
          <w:bCs/>
          <w:szCs w:val="28"/>
        </w:rPr>
        <w:br/>
        <w:t>от 18 марта 2020 года № УГ-111 «О введении</w:t>
      </w:r>
      <w:r>
        <w:rPr>
          <w:bCs/>
          <w:iCs/>
          <w:szCs w:val="28"/>
        </w:rPr>
        <w:t xml:space="preserve"> режима «Повышенная готовность» на территории Республики Башкортостан в связи с угрозой распространения</w:t>
      </w:r>
      <w:r>
        <w:rPr>
          <w:bCs/>
          <w:iCs/>
          <w:szCs w:val="28"/>
        </w:rPr>
        <w:br/>
        <w:t xml:space="preserve">в Республике Башкортостан новой </w:t>
      </w:r>
      <w:proofErr w:type="spellStart"/>
      <w:r>
        <w:rPr>
          <w:bCs/>
          <w:iCs/>
          <w:szCs w:val="28"/>
        </w:rPr>
        <w:t>коронавирусной</w:t>
      </w:r>
      <w:proofErr w:type="spellEnd"/>
      <w:r>
        <w:rPr>
          <w:bCs/>
          <w:iCs/>
          <w:szCs w:val="28"/>
        </w:rPr>
        <w:t xml:space="preserve"> инфекции (2019-nCoV)» органы управления и силы территориальной подсистемы функционируют</w:t>
      </w:r>
      <w:r>
        <w:rPr>
          <w:bCs/>
          <w:iCs/>
          <w:szCs w:val="28"/>
        </w:rPr>
        <w:br/>
        <w:t xml:space="preserve">в режиме </w:t>
      </w:r>
      <w:r w:rsidRPr="00B93D4C">
        <w:rPr>
          <w:bCs/>
          <w:iCs/>
          <w:szCs w:val="28"/>
        </w:rPr>
        <w:t xml:space="preserve">ПОВЫШЕННАЯ </w:t>
      </w:r>
      <w:r w:rsidRPr="00C65A64">
        <w:rPr>
          <w:bCs/>
          <w:iCs/>
          <w:szCs w:val="28"/>
        </w:rPr>
        <w:t>ГОТОВНОСТЬ.</w:t>
      </w:r>
    </w:p>
    <w:p w:rsidR="00DB3D80" w:rsidRPr="00E85ABC" w:rsidRDefault="000E649E" w:rsidP="00E826E0">
      <w:pPr>
        <w:suppressAutoHyphens/>
        <w:ind w:firstLine="709"/>
        <w:jc w:val="both"/>
      </w:pPr>
      <w:r w:rsidRPr="00C17D91">
        <w:rPr>
          <w:rFonts w:eastAsia="Times New Roman" w:cs="Times New Roman"/>
          <w:bCs/>
          <w:iCs/>
          <w:szCs w:val="28"/>
          <w:lang w:eastAsia="zh-CN"/>
        </w:rPr>
        <w:t xml:space="preserve">По данным Управления </w:t>
      </w:r>
      <w:proofErr w:type="spellStart"/>
      <w:r w:rsidRPr="0078775C">
        <w:rPr>
          <w:rFonts w:eastAsia="Times New Roman" w:cs="Times New Roman"/>
          <w:bCs/>
          <w:iCs/>
          <w:szCs w:val="28"/>
          <w:lang w:eastAsia="zh-CN"/>
        </w:rPr>
        <w:t>Роспотребнадзора</w:t>
      </w:r>
      <w:proofErr w:type="spellEnd"/>
      <w:r w:rsidRPr="0078775C">
        <w:rPr>
          <w:rFonts w:eastAsia="Times New Roman" w:cs="Times New Roman"/>
          <w:bCs/>
          <w:iCs/>
          <w:szCs w:val="28"/>
          <w:lang w:eastAsia="zh-CN"/>
        </w:rPr>
        <w:t xml:space="preserve"> по Республике Башкортостан</w:t>
      </w:r>
      <w:r w:rsidR="00FD40B9" w:rsidRPr="0078775C">
        <w:rPr>
          <w:rFonts w:eastAsia="Times New Roman" w:cs="Times New Roman"/>
          <w:bCs/>
          <w:iCs/>
          <w:szCs w:val="28"/>
          <w:lang w:eastAsia="zh-CN"/>
        </w:rPr>
        <w:br/>
      </w:r>
      <w:r w:rsidRPr="0078775C">
        <w:rPr>
          <w:rFonts w:eastAsia="Times New Roman" w:cs="Times New Roman"/>
          <w:bCs/>
          <w:iCs/>
          <w:szCs w:val="28"/>
          <w:lang w:eastAsia="zh-CN"/>
        </w:rPr>
        <w:t>в медицинские организации по поводу</w:t>
      </w:r>
      <w:r w:rsidR="004A3F95" w:rsidRPr="0078775C">
        <w:rPr>
          <w:rFonts w:eastAsia="Times New Roman" w:cs="Times New Roman"/>
          <w:bCs/>
          <w:iCs/>
          <w:szCs w:val="28"/>
          <w:lang w:eastAsia="zh-CN"/>
        </w:rPr>
        <w:t xml:space="preserve"> присасывания клещей обратились</w:t>
      </w:r>
      <w:r w:rsidR="004A3F95" w:rsidRPr="0078775C">
        <w:rPr>
          <w:rFonts w:eastAsia="Times New Roman" w:cs="Times New Roman"/>
          <w:bCs/>
          <w:iCs/>
          <w:szCs w:val="28"/>
          <w:lang w:eastAsia="zh-CN"/>
        </w:rPr>
        <w:br/>
      </w:r>
      <w:r w:rsidR="00185FF4" w:rsidRPr="0078775C">
        <w:rPr>
          <w:rFonts w:eastAsia="Times New Roman" w:cs="Times New Roman"/>
          <w:bCs/>
          <w:iCs/>
          <w:szCs w:val="28"/>
          <w:lang w:eastAsia="zh-CN"/>
        </w:rPr>
        <w:t>8240</w:t>
      </w:r>
      <w:r w:rsidR="00307A7D" w:rsidRPr="0078775C">
        <w:rPr>
          <w:rFonts w:eastAsia="Times New Roman" w:cs="Times New Roman"/>
          <w:bCs/>
          <w:iCs/>
          <w:szCs w:val="28"/>
          <w:lang w:eastAsia="zh-CN"/>
        </w:rPr>
        <w:t xml:space="preserve"> человек, в том числе 2</w:t>
      </w:r>
      <w:r w:rsidR="00185FF4" w:rsidRPr="0078775C">
        <w:rPr>
          <w:rFonts w:eastAsia="Times New Roman" w:cs="Times New Roman"/>
          <w:bCs/>
          <w:iCs/>
          <w:szCs w:val="28"/>
          <w:lang w:eastAsia="zh-CN"/>
        </w:rPr>
        <w:t>792</w:t>
      </w:r>
      <w:r w:rsidR="00E826E0" w:rsidRPr="0078775C">
        <w:rPr>
          <w:rFonts w:eastAsia="Times New Roman" w:cs="Times New Roman"/>
          <w:bCs/>
          <w:iCs/>
          <w:szCs w:val="28"/>
          <w:lang w:eastAsia="zh-CN"/>
        </w:rPr>
        <w:t xml:space="preserve"> </w:t>
      </w:r>
      <w:r w:rsidR="00185FF4" w:rsidRPr="0078775C">
        <w:rPr>
          <w:rFonts w:eastAsia="Times New Roman" w:cs="Times New Roman"/>
          <w:bCs/>
          <w:iCs/>
          <w:szCs w:val="28"/>
          <w:lang w:eastAsia="zh-CN"/>
        </w:rPr>
        <w:t>ребенка.</w:t>
      </w:r>
    </w:p>
    <w:p w:rsidR="006D177F" w:rsidRDefault="006D177F" w:rsidP="000A6417">
      <w:pPr>
        <w:ind w:firstLine="709"/>
        <w:jc w:val="both"/>
        <w:rPr>
          <w:b/>
          <w:szCs w:val="28"/>
        </w:rPr>
      </w:pPr>
    </w:p>
    <w:p w:rsidR="000A6417" w:rsidRDefault="000A6417" w:rsidP="000A6417">
      <w:pPr>
        <w:ind w:firstLine="709"/>
        <w:jc w:val="both"/>
      </w:pPr>
      <w:r>
        <w:rPr>
          <w:b/>
          <w:szCs w:val="28"/>
        </w:rPr>
        <w:t>1.4.2 Эпизоотическая обстановка</w:t>
      </w:r>
    </w:p>
    <w:p w:rsidR="006D22EB" w:rsidRDefault="000A6417" w:rsidP="004A3F9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состоянию на </w:t>
      </w:r>
      <w:r w:rsidR="00707500">
        <w:rPr>
          <w:bCs/>
          <w:szCs w:val="28"/>
        </w:rPr>
        <w:t>1</w:t>
      </w:r>
      <w:r w:rsidR="006230DC">
        <w:rPr>
          <w:bCs/>
          <w:szCs w:val="28"/>
        </w:rPr>
        <w:t>5</w:t>
      </w:r>
      <w:r w:rsidRPr="00CD22E9">
        <w:rPr>
          <w:bCs/>
          <w:szCs w:val="28"/>
        </w:rPr>
        <w:t>.0</w:t>
      </w:r>
      <w:r w:rsidR="00F65A34">
        <w:rPr>
          <w:bCs/>
          <w:szCs w:val="28"/>
        </w:rPr>
        <w:t>7</w:t>
      </w:r>
      <w:r w:rsidRPr="00CD22E9">
        <w:rPr>
          <w:bCs/>
          <w:szCs w:val="28"/>
        </w:rPr>
        <w:t xml:space="preserve">.2022 на </w:t>
      </w:r>
      <w:r w:rsidRPr="00185FF4">
        <w:rPr>
          <w:bCs/>
          <w:szCs w:val="28"/>
        </w:rPr>
        <w:t xml:space="preserve">территории </w:t>
      </w:r>
      <w:r w:rsidR="005125F4" w:rsidRPr="00185FF4">
        <w:rPr>
          <w:bCs/>
          <w:szCs w:val="28"/>
        </w:rPr>
        <w:t xml:space="preserve">республики </w:t>
      </w:r>
      <w:r w:rsidR="00307A7D" w:rsidRPr="00895F02">
        <w:rPr>
          <w:bCs/>
          <w:szCs w:val="28"/>
        </w:rPr>
        <w:t xml:space="preserve">действует </w:t>
      </w:r>
      <w:r w:rsidR="007C5E3B" w:rsidRPr="00243B72">
        <w:rPr>
          <w:bCs/>
          <w:color w:val="000000"/>
          <w:szCs w:val="28"/>
        </w:rPr>
        <w:t>два</w:t>
      </w:r>
      <w:r w:rsidR="004A3F95" w:rsidRPr="00895F02">
        <w:rPr>
          <w:bCs/>
          <w:szCs w:val="28"/>
        </w:rPr>
        <w:t xml:space="preserve"> карантин</w:t>
      </w:r>
      <w:r w:rsidR="007C5E3B" w:rsidRPr="00895F02">
        <w:rPr>
          <w:bCs/>
          <w:szCs w:val="28"/>
        </w:rPr>
        <w:t>а</w:t>
      </w:r>
      <w:r w:rsidR="004A3F95" w:rsidRPr="00895F02">
        <w:rPr>
          <w:bCs/>
          <w:szCs w:val="28"/>
        </w:rPr>
        <w:t xml:space="preserve"> по заболеванию животных.</w:t>
      </w:r>
    </w:p>
    <w:p w:rsidR="0078775C" w:rsidRDefault="0078775C" w:rsidP="004A3F95">
      <w:pPr>
        <w:ind w:firstLine="709"/>
        <w:jc w:val="both"/>
        <w:rPr>
          <w:bCs/>
          <w:szCs w:val="28"/>
        </w:rPr>
      </w:pPr>
    </w:p>
    <w:p w:rsidR="00CA3008" w:rsidRDefault="00CA3008" w:rsidP="004A3F95">
      <w:pPr>
        <w:ind w:firstLine="709"/>
        <w:jc w:val="both"/>
        <w:rPr>
          <w:bCs/>
          <w:szCs w:val="28"/>
        </w:rPr>
      </w:pPr>
    </w:p>
    <w:p w:rsidR="00CA3008" w:rsidRDefault="00CA3008" w:rsidP="004A3F95">
      <w:pPr>
        <w:ind w:firstLine="709"/>
        <w:jc w:val="both"/>
        <w:rPr>
          <w:bCs/>
          <w:szCs w:val="28"/>
        </w:rPr>
      </w:pPr>
    </w:p>
    <w:p w:rsidR="00CA3008" w:rsidRDefault="00CA3008" w:rsidP="004A3F95">
      <w:pPr>
        <w:ind w:firstLine="709"/>
        <w:jc w:val="both"/>
        <w:rPr>
          <w:bCs/>
          <w:szCs w:val="28"/>
        </w:rPr>
      </w:pPr>
    </w:p>
    <w:p w:rsidR="00B93D4C" w:rsidRDefault="00B93D4C" w:rsidP="004A3F95">
      <w:pPr>
        <w:ind w:firstLine="709"/>
        <w:jc w:val="both"/>
        <w:rPr>
          <w:bCs/>
          <w:szCs w:val="28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2126"/>
        <w:gridCol w:w="2268"/>
        <w:gridCol w:w="2977"/>
      </w:tblGrid>
      <w:tr w:rsidR="004A3F95" w:rsidTr="00131556">
        <w:trPr>
          <w:trHeight w:val="7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F95" w:rsidRDefault="004A3F95" w:rsidP="00131556">
            <w:pPr>
              <w:tabs>
                <w:tab w:val="left" w:pos="6201"/>
              </w:tabs>
              <w:ind w:right="-1"/>
              <w:jc w:val="both"/>
            </w:pPr>
            <w:r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F95" w:rsidRDefault="004A3F95" w:rsidP="00131556">
            <w:pPr>
              <w:tabs>
                <w:tab w:val="left" w:pos="6201"/>
              </w:tabs>
              <w:ind w:right="-1" w:firstLine="39"/>
              <w:jc w:val="center"/>
            </w:pPr>
            <w:r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F95" w:rsidRDefault="004A3F95" w:rsidP="00131556">
            <w:pPr>
              <w:tabs>
                <w:tab w:val="left" w:pos="321"/>
                <w:tab w:val="left" w:pos="6201"/>
              </w:tabs>
              <w:ind w:right="-1" w:firstLine="4"/>
              <w:jc w:val="center"/>
            </w:pPr>
            <w:r>
              <w:rPr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F95" w:rsidRDefault="004A3F95" w:rsidP="00131556">
            <w:pPr>
              <w:tabs>
                <w:tab w:val="left" w:pos="6201"/>
              </w:tabs>
              <w:ind w:right="-1"/>
              <w:jc w:val="center"/>
            </w:pPr>
            <w:r>
              <w:rPr>
                <w:b/>
                <w:sz w:val="24"/>
                <w:szCs w:val="24"/>
              </w:rPr>
              <w:t>Описание случая (вид животного/ кол-во очагов/ заболело/пало)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F95" w:rsidRDefault="004A3F95" w:rsidP="00131556">
            <w:pPr>
              <w:tabs>
                <w:tab w:val="left" w:pos="6201"/>
              </w:tabs>
              <w:ind w:right="-1" w:firstLine="11"/>
              <w:jc w:val="center"/>
            </w:pPr>
            <w:r>
              <w:rPr>
                <w:b/>
                <w:sz w:val="24"/>
                <w:szCs w:val="24"/>
              </w:rPr>
              <w:t xml:space="preserve">Дата введения карантина, </w:t>
            </w:r>
            <w:r>
              <w:rPr>
                <w:b/>
                <w:sz w:val="24"/>
                <w:szCs w:val="24"/>
              </w:rPr>
              <w:br/>
              <w:t xml:space="preserve">№ документа, </w:t>
            </w:r>
          </w:p>
          <w:p w:rsidR="004A3F95" w:rsidRDefault="004A3F95" w:rsidP="00131556">
            <w:pPr>
              <w:tabs>
                <w:tab w:val="left" w:pos="6201"/>
              </w:tabs>
              <w:ind w:right="-1" w:firstLine="11"/>
              <w:jc w:val="center"/>
            </w:pPr>
            <w:r>
              <w:rPr>
                <w:b/>
                <w:sz w:val="24"/>
                <w:szCs w:val="24"/>
              </w:rPr>
              <w:t>кем подписан</w:t>
            </w:r>
          </w:p>
        </w:tc>
      </w:tr>
      <w:tr w:rsidR="004A3F95" w:rsidTr="00131556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F95" w:rsidRDefault="004A3F95" w:rsidP="00131556">
            <w:pPr>
              <w:tabs>
                <w:tab w:val="left" w:pos="435"/>
                <w:tab w:val="left" w:pos="6201"/>
              </w:tabs>
              <w:ind w:left="34" w:right="-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F95" w:rsidRDefault="004A3F95" w:rsidP="00131556">
            <w:pPr>
              <w:spacing w:before="114" w:after="114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Балтачев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F95" w:rsidRDefault="004A3F95" w:rsidP="004A3F95">
            <w:pPr>
              <w:jc w:val="center"/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Тучубае</w:t>
            </w:r>
            <w:r>
              <w:rPr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  <w:t xml:space="preserve">с/с </w:t>
            </w:r>
            <w:proofErr w:type="spellStart"/>
            <w:r>
              <w:rPr>
                <w:sz w:val="24"/>
                <w:szCs w:val="24"/>
              </w:rPr>
              <w:t>Тучубае</w:t>
            </w:r>
            <w:r>
              <w:rPr>
                <w:color w:val="000000"/>
                <w:sz w:val="24"/>
                <w:szCs w:val="24"/>
              </w:rPr>
              <w:t>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F95" w:rsidRDefault="004A3F95" w:rsidP="00131556">
            <w:pPr>
              <w:jc w:val="center"/>
            </w:pPr>
            <w:r>
              <w:rPr>
                <w:sz w:val="24"/>
                <w:szCs w:val="24"/>
              </w:rPr>
              <w:t>Бешенство</w:t>
            </w:r>
          </w:p>
          <w:p w:rsidR="004A3F95" w:rsidRDefault="004A3F95" w:rsidP="00131556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 (Кошка/1/1/1)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F95" w:rsidRDefault="004A3F95" w:rsidP="004A3F95">
            <w:pPr>
              <w:jc w:val="center"/>
            </w:pPr>
            <w:r>
              <w:rPr>
                <w:sz w:val="24"/>
                <w:szCs w:val="24"/>
              </w:rPr>
              <w:t>От 09.06.2022</w:t>
            </w:r>
            <w:r>
              <w:rPr>
                <w:sz w:val="24"/>
                <w:szCs w:val="24"/>
              </w:rPr>
              <w:br/>
              <w:t>№ УГ-396 Указ Главы Республики Башкортостан</w:t>
            </w:r>
          </w:p>
        </w:tc>
      </w:tr>
      <w:tr w:rsidR="007C5E3B" w:rsidTr="00131556">
        <w:trPr>
          <w:trHeight w:val="4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E3B" w:rsidRDefault="007C5E3B" w:rsidP="007C5E3B">
            <w:pPr>
              <w:tabs>
                <w:tab w:val="left" w:pos="435"/>
                <w:tab w:val="left" w:pos="6201"/>
              </w:tabs>
              <w:ind w:left="34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E3B" w:rsidRDefault="007C5E3B" w:rsidP="007C5E3B">
            <w:pPr>
              <w:spacing w:before="114" w:after="11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Бакалинский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E3B" w:rsidRDefault="007C5E3B" w:rsidP="007C5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Мустафино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C5E3B" w:rsidRDefault="007C5E3B" w:rsidP="007C5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с/с </w:t>
            </w:r>
            <w:proofErr w:type="spellStart"/>
            <w:r>
              <w:rPr>
                <w:sz w:val="24"/>
                <w:szCs w:val="24"/>
              </w:rPr>
              <w:t>Мустафинский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5E3B" w:rsidRDefault="007C5E3B" w:rsidP="007C5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Бешенство</w:t>
            </w:r>
          </w:p>
          <w:p w:rsidR="007C5E3B" w:rsidRDefault="007C5E3B" w:rsidP="008D5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(Кошка/</w:t>
            </w:r>
            <w:r w:rsidR="008D55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/1/1)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5E3B" w:rsidRDefault="007C5E3B" w:rsidP="007C5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15.06.2022</w:t>
            </w:r>
          </w:p>
          <w:p w:rsidR="007C5E3B" w:rsidRDefault="007C5E3B" w:rsidP="007C5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УГ- 410 Указ Главы Республики Башкортостан</w:t>
            </w:r>
          </w:p>
        </w:tc>
      </w:tr>
    </w:tbl>
    <w:p w:rsidR="004A3F95" w:rsidRDefault="004A3F95" w:rsidP="00312A79">
      <w:pPr>
        <w:ind w:firstLine="709"/>
        <w:jc w:val="both"/>
        <w:rPr>
          <w:b/>
          <w:szCs w:val="28"/>
        </w:rPr>
      </w:pPr>
    </w:p>
    <w:p w:rsidR="00312A79" w:rsidRDefault="00312A79" w:rsidP="00312A79">
      <w:pPr>
        <w:ind w:firstLine="709"/>
        <w:jc w:val="both"/>
      </w:pPr>
      <w:r>
        <w:rPr>
          <w:b/>
          <w:szCs w:val="28"/>
        </w:rPr>
        <w:t>1.4.</w:t>
      </w:r>
      <w:r w:rsidR="00F63141">
        <w:rPr>
          <w:b/>
          <w:szCs w:val="28"/>
        </w:rPr>
        <w:t>3</w:t>
      </w:r>
      <w:r>
        <w:rPr>
          <w:b/>
          <w:szCs w:val="28"/>
        </w:rPr>
        <w:t xml:space="preserve"> Фитосанитарная обстановка</w:t>
      </w:r>
    </w:p>
    <w:p w:rsidR="00713CA2" w:rsidRPr="00713CA2" w:rsidRDefault="00713CA2" w:rsidP="00713CA2">
      <w:pPr>
        <w:suppressAutoHyphens/>
        <w:ind w:firstLine="720"/>
        <w:jc w:val="both"/>
        <w:rPr>
          <w:rFonts w:eastAsia="Times New Roman" w:cs="Times New Roman"/>
          <w:color w:val="1B1A1A"/>
          <w:szCs w:val="28"/>
          <w:shd w:val="clear" w:color="auto" w:fill="FFFFFF"/>
          <w:lang w:eastAsia="zh-CN"/>
        </w:rPr>
      </w:pPr>
      <w:r w:rsidRPr="00713CA2">
        <w:rPr>
          <w:rFonts w:eastAsia="Times New Roman" w:cs="Times New Roman"/>
          <w:bCs/>
          <w:iCs/>
          <w:szCs w:val="28"/>
          <w:lang w:eastAsia="zh-CN"/>
        </w:rPr>
        <w:t xml:space="preserve">Согласно данным </w:t>
      </w:r>
      <w:r w:rsidRPr="00713CA2">
        <w:rPr>
          <w:rFonts w:eastAsia="Times New Roman" w:cs="Times New Roman"/>
          <w:color w:val="1B1A1A"/>
          <w:szCs w:val="28"/>
          <w:shd w:val="clear" w:color="auto" w:fill="FFFFFF"/>
          <w:lang w:eastAsia="zh-CN"/>
        </w:rPr>
        <w:t>филиала ФБУ «</w:t>
      </w:r>
      <w:proofErr w:type="spellStart"/>
      <w:r w:rsidRPr="00713CA2">
        <w:rPr>
          <w:rFonts w:eastAsia="Times New Roman" w:cs="Times New Roman"/>
          <w:color w:val="1B1A1A"/>
          <w:szCs w:val="28"/>
          <w:shd w:val="clear" w:color="auto" w:fill="FFFFFF"/>
          <w:lang w:eastAsia="zh-CN"/>
        </w:rPr>
        <w:t>Рослесозащита</w:t>
      </w:r>
      <w:proofErr w:type="spellEnd"/>
      <w:r w:rsidRPr="00713CA2">
        <w:rPr>
          <w:rFonts w:eastAsia="Times New Roman" w:cs="Times New Roman"/>
          <w:color w:val="1B1A1A"/>
          <w:szCs w:val="28"/>
          <w:shd w:val="clear" w:color="auto" w:fill="FFFFFF"/>
          <w:lang w:eastAsia="zh-CN"/>
        </w:rPr>
        <w:t xml:space="preserve">» - «ЦЗЛ Республики Башкортостан» общая площадь очагов вредителей и болезней леса в Республике Башкортостан (по состоянию на </w:t>
      </w:r>
      <w:r>
        <w:rPr>
          <w:rFonts w:eastAsia="Times New Roman" w:cs="Times New Roman"/>
          <w:color w:val="1B1A1A"/>
          <w:szCs w:val="28"/>
          <w:shd w:val="clear" w:color="auto" w:fill="FFFFFF"/>
          <w:lang w:eastAsia="zh-CN"/>
        </w:rPr>
        <w:t>начало июля</w:t>
      </w:r>
      <w:r w:rsidRPr="00713CA2">
        <w:rPr>
          <w:rFonts w:eastAsia="Times New Roman" w:cs="Times New Roman"/>
          <w:color w:val="1B1A1A"/>
          <w:szCs w:val="28"/>
          <w:shd w:val="clear" w:color="auto" w:fill="FFFFFF"/>
          <w:lang w:eastAsia="zh-CN"/>
        </w:rPr>
        <w:t xml:space="preserve">) составила 670,2 тыс. га, в </w:t>
      </w:r>
      <w:proofErr w:type="spellStart"/>
      <w:r w:rsidRPr="00713CA2">
        <w:rPr>
          <w:rFonts w:eastAsia="Times New Roman" w:cs="Times New Roman"/>
          <w:color w:val="1B1A1A"/>
          <w:szCs w:val="28"/>
          <w:shd w:val="clear" w:color="auto" w:fill="FFFFFF"/>
          <w:lang w:eastAsia="zh-CN"/>
        </w:rPr>
        <w:t>т.ч</w:t>
      </w:r>
      <w:proofErr w:type="spellEnd"/>
      <w:r w:rsidRPr="00713CA2">
        <w:rPr>
          <w:rFonts w:eastAsia="Times New Roman" w:cs="Times New Roman"/>
          <w:color w:val="1B1A1A"/>
          <w:szCs w:val="28"/>
          <w:shd w:val="clear" w:color="auto" w:fill="FFFFFF"/>
          <w:lang w:eastAsia="zh-CN"/>
        </w:rPr>
        <w:t xml:space="preserve">. площадь очагов вредителей леса – 668,7 тыс. га, болезней – 1,5 </w:t>
      </w:r>
      <w:proofErr w:type="spellStart"/>
      <w:r w:rsidRPr="00713CA2">
        <w:rPr>
          <w:rFonts w:eastAsia="Times New Roman" w:cs="Times New Roman"/>
          <w:color w:val="1B1A1A"/>
          <w:szCs w:val="28"/>
          <w:shd w:val="clear" w:color="auto" w:fill="FFFFFF"/>
          <w:lang w:eastAsia="zh-CN"/>
        </w:rPr>
        <w:t>тыс</w:t>
      </w:r>
      <w:proofErr w:type="spellEnd"/>
      <w:r w:rsidRPr="00713CA2">
        <w:rPr>
          <w:rFonts w:eastAsia="Times New Roman" w:cs="Times New Roman"/>
          <w:color w:val="1B1A1A"/>
          <w:szCs w:val="28"/>
          <w:shd w:val="clear" w:color="auto" w:fill="FFFFFF"/>
          <w:lang w:eastAsia="zh-CN"/>
        </w:rPr>
        <w:t xml:space="preserve"> га. Наиболее распространённые вредители: шелкопряд непарный – очаги вредителя действуют на площади 642,0 тыс. га.</w:t>
      </w:r>
    </w:p>
    <w:p w:rsidR="00713CA2" w:rsidRPr="00713CA2" w:rsidRDefault="00713CA2" w:rsidP="00713CA2">
      <w:pPr>
        <w:suppressAutoHyphens/>
        <w:ind w:firstLine="720"/>
        <w:jc w:val="both"/>
        <w:rPr>
          <w:rFonts w:eastAsia="Times New Roman" w:cs="Times New Roman"/>
          <w:color w:val="1B1A1A"/>
          <w:szCs w:val="28"/>
          <w:shd w:val="clear" w:color="auto" w:fill="FFFFFF"/>
          <w:lang w:eastAsia="zh-CN"/>
        </w:rPr>
      </w:pPr>
      <w:r w:rsidRPr="00713CA2">
        <w:rPr>
          <w:rFonts w:eastAsia="Times New Roman" w:cs="Times New Roman"/>
          <w:color w:val="1B1A1A"/>
          <w:szCs w:val="28"/>
          <w:shd w:val="clear" w:color="auto" w:fill="FFFFFF"/>
          <w:lang w:eastAsia="zh-CN"/>
        </w:rPr>
        <w:t xml:space="preserve">Также выявлено повреждение листьев дуба в результате жизнедеятельности гусениц бабочки моли-минёра дубовой </w:t>
      </w:r>
      <w:proofErr w:type="spellStart"/>
      <w:r w:rsidRPr="00713CA2">
        <w:rPr>
          <w:rFonts w:eastAsia="Times New Roman" w:cs="Times New Roman"/>
          <w:color w:val="1B1A1A"/>
          <w:szCs w:val="28"/>
          <w:shd w:val="clear" w:color="auto" w:fill="FFFFFF"/>
          <w:lang w:eastAsia="zh-CN"/>
        </w:rPr>
        <w:t>широкоминирующей</w:t>
      </w:r>
      <w:proofErr w:type="spellEnd"/>
      <w:r w:rsidRPr="00713CA2">
        <w:rPr>
          <w:rFonts w:eastAsia="Times New Roman" w:cs="Times New Roman"/>
          <w:color w:val="1B1A1A"/>
          <w:szCs w:val="28"/>
          <w:shd w:val="clear" w:color="auto" w:fill="FFFFFF"/>
          <w:lang w:eastAsia="zh-CN"/>
        </w:rPr>
        <w:t xml:space="preserve"> моли. Дубовая </w:t>
      </w:r>
      <w:proofErr w:type="spellStart"/>
      <w:r w:rsidRPr="00713CA2">
        <w:rPr>
          <w:rFonts w:eastAsia="Times New Roman" w:cs="Times New Roman"/>
          <w:color w:val="1B1A1A"/>
          <w:szCs w:val="28"/>
          <w:shd w:val="clear" w:color="auto" w:fill="FFFFFF"/>
          <w:lang w:eastAsia="zh-CN"/>
        </w:rPr>
        <w:t>широкоминирующая</w:t>
      </w:r>
      <w:proofErr w:type="spellEnd"/>
      <w:r w:rsidRPr="00713CA2">
        <w:rPr>
          <w:rFonts w:eastAsia="Times New Roman" w:cs="Times New Roman"/>
          <w:color w:val="1B1A1A"/>
          <w:szCs w:val="28"/>
          <w:shd w:val="clear" w:color="auto" w:fill="FFFFFF"/>
          <w:lang w:eastAsia="zh-CN"/>
        </w:rPr>
        <w:t xml:space="preserve"> моль в большей степени отмечена на территории Архангельского лесничества республики, а также в приграничных с ним районах – </w:t>
      </w:r>
      <w:proofErr w:type="spellStart"/>
      <w:r w:rsidRPr="00713CA2">
        <w:rPr>
          <w:rFonts w:eastAsia="Times New Roman" w:cs="Times New Roman"/>
          <w:color w:val="1B1A1A"/>
          <w:szCs w:val="28"/>
          <w:shd w:val="clear" w:color="auto" w:fill="FFFFFF"/>
          <w:lang w:eastAsia="zh-CN"/>
        </w:rPr>
        <w:t>Гафурийский</w:t>
      </w:r>
      <w:proofErr w:type="spellEnd"/>
      <w:r w:rsidRPr="00713CA2">
        <w:rPr>
          <w:rFonts w:eastAsia="Times New Roman" w:cs="Times New Roman"/>
          <w:color w:val="1B1A1A"/>
          <w:szCs w:val="28"/>
          <w:shd w:val="clear" w:color="auto" w:fill="FFFFFF"/>
          <w:lang w:eastAsia="zh-CN"/>
        </w:rPr>
        <w:t>, Уфимский.</w:t>
      </w:r>
    </w:p>
    <w:p w:rsidR="005125F4" w:rsidRDefault="005125F4" w:rsidP="000A6417">
      <w:pPr>
        <w:tabs>
          <w:tab w:val="left" w:pos="1276"/>
          <w:tab w:val="left" w:pos="4280"/>
        </w:tabs>
        <w:ind w:firstLine="709"/>
        <w:rPr>
          <w:b/>
          <w:szCs w:val="28"/>
        </w:rPr>
      </w:pPr>
    </w:p>
    <w:p w:rsidR="000A6417" w:rsidRPr="000B30BC" w:rsidRDefault="000A6417" w:rsidP="000A6417">
      <w:pPr>
        <w:tabs>
          <w:tab w:val="left" w:pos="1276"/>
          <w:tab w:val="left" w:pos="4280"/>
        </w:tabs>
        <w:ind w:firstLine="709"/>
      </w:pPr>
      <w:r w:rsidRPr="000B30BC">
        <w:rPr>
          <w:b/>
          <w:szCs w:val="28"/>
        </w:rPr>
        <w:t xml:space="preserve">1.5 </w:t>
      </w:r>
      <w:proofErr w:type="spellStart"/>
      <w:r w:rsidRPr="000B30BC">
        <w:rPr>
          <w:b/>
          <w:szCs w:val="28"/>
        </w:rPr>
        <w:t>Лесопожарная</w:t>
      </w:r>
      <w:proofErr w:type="spellEnd"/>
      <w:r w:rsidRPr="000B30BC">
        <w:rPr>
          <w:b/>
          <w:szCs w:val="28"/>
        </w:rPr>
        <w:t xml:space="preserve"> обстановка </w:t>
      </w:r>
    </w:p>
    <w:p w:rsidR="00AF3F23" w:rsidRPr="00B93D4C" w:rsidRDefault="00AF3F23" w:rsidP="00AF3F23">
      <w:pPr>
        <w:suppressAutoHyphens/>
        <w:spacing w:line="276" w:lineRule="auto"/>
        <w:ind w:firstLine="709"/>
        <w:jc w:val="both"/>
        <w:rPr>
          <w:rFonts w:eastAsia="Times New Roman" w:cs="Times New Roman"/>
          <w:szCs w:val="28"/>
        </w:rPr>
      </w:pPr>
      <w:r w:rsidRPr="00AF3F23">
        <w:rPr>
          <w:rFonts w:eastAsia="Times New Roman" w:cs="Times New Roman"/>
          <w:szCs w:val="28"/>
        </w:rPr>
        <w:t xml:space="preserve">Распоряжением Правительства Республики Башкортостан от 29 апреля </w:t>
      </w:r>
      <w:r>
        <w:rPr>
          <w:rFonts w:eastAsia="Times New Roman" w:cs="Times New Roman"/>
          <w:szCs w:val="28"/>
        </w:rPr>
        <w:t xml:space="preserve">   </w:t>
      </w:r>
      <w:r w:rsidRPr="00AF3F23">
        <w:rPr>
          <w:rFonts w:eastAsia="Times New Roman" w:cs="Times New Roman"/>
          <w:szCs w:val="28"/>
        </w:rPr>
        <w:t xml:space="preserve">2022 года № 399-р в связи с повышением пожарной опасности в лесах Республики Башкортостан введён ОСОБЫЙ ПРОТИВОПОЖАРНЫЙ РЕЖИМ в лесном фонде на территории </w:t>
      </w:r>
      <w:r w:rsidRPr="00B93D4C">
        <w:rPr>
          <w:rFonts w:eastAsia="Times New Roman" w:cs="Times New Roman"/>
          <w:szCs w:val="28"/>
        </w:rPr>
        <w:t>Республики Башкортостан</w:t>
      </w:r>
      <w:r w:rsidRPr="00B93D4C">
        <w:rPr>
          <w:rFonts w:eastAsia="Times New Roman" w:cs="Times New Roman"/>
          <w:b/>
          <w:szCs w:val="28"/>
        </w:rPr>
        <w:t xml:space="preserve"> </w:t>
      </w:r>
      <w:r w:rsidRPr="00B93D4C">
        <w:rPr>
          <w:rFonts w:eastAsia="Times New Roman" w:cs="Times New Roman"/>
          <w:szCs w:val="28"/>
        </w:rPr>
        <w:t>с 01 мая 2022 года до особого распоряжения.</w:t>
      </w:r>
    </w:p>
    <w:p w:rsidR="00FD0D15" w:rsidRPr="00243B72" w:rsidRDefault="00707500" w:rsidP="00123EA7">
      <w:pPr>
        <w:spacing w:line="276" w:lineRule="auto"/>
        <w:ind w:firstLine="709"/>
        <w:jc w:val="both"/>
        <w:rPr>
          <w:szCs w:val="28"/>
        </w:rPr>
      </w:pPr>
      <w:r w:rsidRPr="00243B72">
        <w:rPr>
          <w:rFonts w:eastAsia="Times New Roman" w:cs="Times New Roman"/>
          <w:b/>
          <w:szCs w:val="28"/>
        </w:rPr>
        <w:t>1</w:t>
      </w:r>
      <w:r w:rsidR="006230DC" w:rsidRPr="00243B72">
        <w:rPr>
          <w:rFonts w:eastAsia="Times New Roman" w:cs="Times New Roman"/>
          <w:b/>
          <w:szCs w:val="28"/>
        </w:rPr>
        <w:t>5</w:t>
      </w:r>
      <w:r w:rsidR="00F65A34" w:rsidRPr="00243B72">
        <w:rPr>
          <w:rFonts w:eastAsia="Times New Roman" w:cs="Times New Roman"/>
          <w:b/>
          <w:szCs w:val="28"/>
        </w:rPr>
        <w:t>.</w:t>
      </w:r>
      <w:r w:rsidR="00917922" w:rsidRPr="00243B72">
        <w:rPr>
          <w:rFonts w:eastAsia="Times New Roman" w:cs="Times New Roman"/>
          <w:b/>
          <w:szCs w:val="28"/>
        </w:rPr>
        <w:t>0</w:t>
      </w:r>
      <w:r w:rsidR="00F65A34" w:rsidRPr="00243B72">
        <w:rPr>
          <w:rFonts w:eastAsia="Times New Roman" w:cs="Times New Roman"/>
          <w:b/>
          <w:szCs w:val="28"/>
        </w:rPr>
        <w:t>7</w:t>
      </w:r>
      <w:r w:rsidR="00917922" w:rsidRPr="00243B72">
        <w:rPr>
          <w:rFonts w:eastAsia="Times New Roman" w:cs="Times New Roman"/>
          <w:b/>
          <w:szCs w:val="28"/>
        </w:rPr>
        <w:t xml:space="preserve">.2022 </w:t>
      </w:r>
      <w:r w:rsidR="00917922" w:rsidRPr="00243B72">
        <w:rPr>
          <w:rFonts w:eastAsia="Times New Roman" w:cs="Times New Roman"/>
          <w:szCs w:val="28"/>
        </w:rPr>
        <w:t xml:space="preserve">в лесном фонде Республики Башкортостан наблюдается </w:t>
      </w:r>
      <w:r w:rsidR="00487E57" w:rsidRPr="00243B72">
        <w:rPr>
          <w:szCs w:val="28"/>
        </w:rPr>
        <w:t>2</w:t>
      </w:r>
      <w:r w:rsidR="00616646" w:rsidRPr="00243B72">
        <w:rPr>
          <w:szCs w:val="28"/>
        </w:rPr>
        <w:t xml:space="preserve">, </w:t>
      </w:r>
      <w:r w:rsidR="00307A7D" w:rsidRPr="00243B72">
        <w:rPr>
          <w:szCs w:val="28"/>
        </w:rPr>
        <w:t>3</w:t>
      </w:r>
      <w:r w:rsidR="00B93D4C" w:rsidRPr="00243B72">
        <w:rPr>
          <w:szCs w:val="28"/>
        </w:rPr>
        <w:t>, 4</w:t>
      </w:r>
      <w:r w:rsidR="00616646" w:rsidRPr="00243B72">
        <w:rPr>
          <w:szCs w:val="28"/>
        </w:rPr>
        <w:br/>
        <w:t>к</w:t>
      </w:r>
      <w:r w:rsidR="00366495" w:rsidRPr="00243B72">
        <w:rPr>
          <w:szCs w:val="28"/>
        </w:rPr>
        <w:t xml:space="preserve">лассы </w:t>
      </w:r>
      <w:proofErr w:type="spellStart"/>
      <w:r w:rsidR="00366495" w:rsidRPr="00243B72">
        <w:rPr>
          <w:szCs w:val="28"/>
        </w:rPr>
        <w:t>пожароопасности</w:t>
      </w:r>
      <w:proofErr w:type="spellEnd"/>
      <w:r w:rsidR="00366495" w:rsidRPr="00243B72">
        <w:rPr>
          <w:szCs w:val="28"/>
        </w:rPr>
        <w:t>.</w:t>
      </w:r>
      <w:r w:rsidR="00FD0D15" w:rsidRPr="00243B72">
        <w:rPr>
          <w:szCs w:val="28"/>
        </w:rPr>
        <w:t xml:space="preserve"> </w:t>
      </w:r>
    </w:p>
    <w:p w:rsidR="00243B72" w:rsidRDefault="00243B72" w:rsidP="00243B72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 xml:space="preserve">4 класс </w:t>
      </w:r>
      <w:proofErr w:type="spellStart"/>
      <w:r>
        <w:rPr>
          <w:b/>
          <w:szCs w:val="28"/>
        </w:rPr>
        <w:t>пожароопасности</w:t>
      </w:r>
      <w:proofErr w:type="spellEnd"/>
      <w:r>
        <w:rPr>
          <w:b/>
          <w:szCs w:val="28"/>
        </w:rPr>
        <w:t xml:space="preserve"> в 11 МО: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>,</w:t>
      </w:r>
      <w:r>
        <w:rPr>
          <w:b/>
          <w:szCs w:val="28"/>
        </w:rPr>
        <w:t xml:space="preserve"> </w:t>
      </w:r>
      <w:proofErr w:type="spellStart"/>
      <w:r>
        <w:rPr>
          <w:szCs w:val="28"/>
        </w:rPr>
        <w:t>Бакалинский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Бирский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Кушнаренковский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, Учалинский, </w:t>
      </w:r>
      <w:proofErr w:type="spellStart"/>
      <w:r>
        <w:rPr>
          <w:szCs w:val="28"/>
        </w:rPr>
        <w:t>Хайбуллинский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Янаульский</w:t>
      </w:r>
      <w:proofErr w:type="spellEnd"/>
      <w:r>
        <w:rPr>
          <w:szCs w:val="28"/>
        </w:rPr>
        <w:t xml:space="preserve"> районы и ГО г. Уфа.</w:t>
      </w:r>
    </w:p>
    <w:p w:rsidR="00FE3740" w:rsidRPr="00BC6601" w:rsidRDefault="00FE3740" w:rsidP="00895F02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0A6417" w:rsidRDefault="000A6417" w:rsidP="000A6417">
      <w:pPr>
        <w:tabs>
          <w:tab w:val="left" w:pos="1276"/>
          <w:tab w:val="left" w:pos="4280"/>
        </w:tabs>
        <w:ind w:firstLine="709"/>
      </w:pPr>
      <w:r>
        <w:rPr>
          <w:b/>
          <w:szCs w:val="28"/>
        </w:rPr>
        <w:t>2 Прогноз возникновения чрезвычайных ситуаций (далее - ЧС):</w:t>
      </w:r>
    </w:p>
    <w:p w:rsidR="000A6417" w:rsidRDefault="000A6417" w:rsidP="000A6417">
      <w:pPr>
        <w:ind w:firstLine="709"/>
        <w:jc w:val="both"/>
        <w:rPr>
          <w:rFonts w:eastAsia="SimSun"/>
          <w:b/>
          <w:bCs/>
          <w:szCs w:val="28"/>
        </w:rPr>
      </w:pPr>
      <w:r>
        <w:rPr>
          <w:rFonts w:eastAsia="SimSun"/>
          <w:b/>
          <w:bCs/>
          <w:szCs w:val="28"/>
        </w:rPr>
        <w:t xml:space="preserve">2.1 Прогноз </w:t>
      </w:r>
      <w:r w:rsidRPr="00A44045">
        <w:rPr>
          <w:rFonts w:eastAsia="SimSun"/>
          <w:b/>
          <w:bCs/>
          <w:szCs w:val="28"/>
        </w:rPr>
        <w:t>чрезвычайных ситуаций природного характера</w:t>
      </w:r>
    </w:p>
    <w:p w:rsidR="006E6972" w:rsidRPr="00A44045" w:rsidRDefault="006E6972" w:rsidP="000A6417">
      <w:pPr>
        <w:ind w:firstLine="709"/>
        <w:jc w:val="both"/>
      </w:pPr>
    </w:p>
    <w:p w:rsidR="000E649E" w:rsidRDefault="004331B0" w:rsidP="004331B0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 w:rsidRPr="00A44045">
        <w:rPr>
          <w:rFonts w:eastAsia="SimSun"/>
          <w:b/>
          <w:bCs/>
          <w:color w:val="000000"/>
          <w:szCs w:val="28"/>
        </w:rPr>
        <w:t>Опас</w:t>
      </w:r>
      <w:r w:rsidR="00A44045" w:rsidRPr="00A44045">
        <w:rPr>
          <w:rFonts w:eastAsia="SimSun"/>
          <w:b/>
          <w:bCs/>
          <w:color w:val="000000"/>
          <w:szCs w:val="28"/>
        </w:rPr>
        <w:t xml:space="preserve">ные </w:t>
      </w:r>
      <w:r w:rsidR="000E649E" w:rsidRPr="00A44045">
        <w:rPr>
          <w:rFonts w:eastAsia="SimSun"/>
          <w:b/>
          <w:bCs/>
          <w:color w:val="000000"/>
          <w:szCs w:val="28"/>
        </w:rPr>
        <w:t xml:space="preserve">метеорологические явления </w:t>
      </w:r>
      <w:r w:rsidR="00282349">
        <w:rPr>
          <w:rFonts w:eastAsia="SimSun"/>
          <w:b/>
          <w:bCs/>
          <w:color w:val="000000"/>
          <w:szCs w:val="28"/>
        </w:rPr>
        <w:t xml:space="preserve">не </w:t>
      </w:r>
      <w:r w:rsidR="000E649E">
        <w:rPr>
          <w:rFonts w:eastAsia="SimSun"/>
          <w:b/>
          <w:bCs/>
          <w:color w:val="000000"/>
          <w:szCs w:val="28"/>
        </w:rPr>
        <w:t>прогнозируются</w:t>
      </w:r>
      <w:r w:rsidR="00282349">
        <w:rPr>
          <w:rFonts w:eastAsia="SimSun"/>
          <w:b/>
          <w:bCs/>
          <w:color w:val="000000"/>
          <w:szCs w:val="28"/>
        </w:rPr>
        <w:t>.</w:t>
      </w:r>
    </w:p>
    <w:p w:rsidR="007C7814" w:rsidRPr="0094627F" w:rsidRDefault="003E67F2" w:rsidP="007C7814">
      <w:pPr>
        <w:ind w:firstLine="709"/>
        <w:jc w:val="both"/>
        <w:rPr>
          <w:rFonts w:eastAsia="SimSun"/>
          <w:b/>
          <w:bCs/>
          <w:color w:val="000000"/>
          <w:szCs w:val="28"/>
        </w:rPr>
      </w:pPr>
      <w:r>
        <w:rPr>
          <w:rFonts w:eastAsia="SimSun"/>
          <w:b/>
          <w:bCs/>
          <w:color w:val="000000"/>
          <w:szCs w:val="28"/>
        </w:rPr>
        <w:t>Н</w:t>
      </w:r>
      <w:r w:rsidR="000E649E" w:rsidRPr="00FB060E">
        <w:rPr>
          <w:rFonts w:eastAsia="SimSun"/>
          <w:b/>
          <w:bCs/>
          <w:color w:val="000000"/>
          <w:szCs w:val="28"/>
        </w:rPr>
        <w:t>еблагоприятн</w:t>
      </w:r>
      <w:r w:rsidR="00BC5B00" w:rsidRPr="00FB060E">
        <w:rPr>
          <w:rFonts w:eastAsia="SimSun"/>
          <w:b/>
          <w:bCs/>
          <w:color w:val="000000"/>
          <w:szCs w:val="28"/>
        </w:rPr>
        <w:t>ы</w:t>
      </w:r>
      <w:r w:rsidR="000E649E" w:rsidRPr="00FB060E">
        <w:rPr>
          <w:rFonts w:eastAsia="SimSun"/>
          <w:b/>
          <w:bCs/>
          <w:color w:val="000000"/>
          <w:szCs w:val="28"/>
        </w:rPr>
        <w:t xml:space="preserve">е </w:t>
      </w:r>
      <w:r w:rsidR="000E649E" w:rsidRPr="0094627F">
        <w:rPr>
          <w:rFonts w:eastAsia="SimSun"/>
          <w:b/>
          <w:bCs/>
          <w:color w:val="000000"/>
          <w:szCs w:val="28"/>
        </w:rPr>
        <w:t>метеорологическ</w:t>
      </w:r>
      <w:r w:rsidR="00BC5B00" w:rsidRPr="0094627F">
        <w:rPr>
          <w:rFonts w:eastAsia="SimSun"/>
          <w:b/>
          <w:bCs/>
          <w:color w:val="000000"/>
          <w:szCs w:val="28"/>
        </w:rPr>
        <w:t>и</w:t>
      </w:r>
      <w:r w:rsidR="000E649E" w:rsidRPr="0094627F">
        <w:rPr>
          <w:rFonts w:eastAsia="SimSun"/>
          <w:b/>
          <w:bCs/>
          <w:color w:val="000000"/>
          <w:szCs w:val="28"/>
        </w:rPr>
        <w:t>е явлени</w:t>
      </w:r>
      <w:r w:rsidR="00BC5B00" w:rsidRPr="0094627F">
        <w:rPr>
          <w:rFonts w:eastAsia="SimSun"/>
          <w:b/>
          <w:bCs/>
          <w:color w:val="000000"/>
          <w:szCs w:val="28"/>
        </w:rPr>
        <w:t>я</w:t>
      </w:r>
      <w:r w:rsidR="00D94077" w:rsidRPr="0094627F">
        <w:rPr>
          <w:rFonts w:eastAsia="SimSun"/>
          <w:b/>
          <w:bCs/>
          <w:color w:val="000000"/>
          <w:szCs w:val="28"/>
        </w:rPr>
        <w:t xml:space="preserve"> прогнозируются:</w:t>
      </w:r>
    </w:p>
    <w:p w:rsidR="003E3763" w:rsidRPr="00D94077" w:rsidRDefault="00D94077" w:rsidP="00185FF4">
      <w:pPr>
        <w:ind w:firstLine="709"/>
        <w:jc w:val="both"/>
        <w:rPr>
          <w:bCs/>
          <w:color w:val="000000"/>
          <w:szCs w:val="28"/>
        </w:rPr>
      </w:pPr>
      <w:r w:rsidRPr="0094627F">
        <w:rPr>
          <w:b/>
          <w:bCs/>
        </w:rPr>
        <w:t>1</w:t>
      </w:r>
      <w:r w:rsidR="006230DC">
        <w:rPr>
          <w:b/>
          <w:bCs/>
        </w:rPr>
        <w:t>6</w:t>
      </w:r>
      <w:r w:rsidRPr="0094627F">
        <w:rPr>
          <w:b/>
          <w:bCs/>
        </w:rPr>
        <w:t>.</w:t>
      </w:r>
      <w:r w:rsidRPr="0094627F">
        <w:rPr>
          <w:b/>
          <w:bCs/>
          <w:color w:val="000000"/>
          <w:szCs w:val="28"/>
        </w:rPr>
        <w:t>07.2022</w:t>
      </w:r>
      <w:r w:rsidRPr="0094627F">
        <w:rPr>
          <w:bCs/>
          <w:color w:val="000000"/>
          <w:szCs w:val="28"/>
        </w:rPr>
        <w:t xml:space="preserve"> </w:t>
      </w:r>
      <w:r w:rsidR="00243B72" w:rsidRPr="00C2553A">
        <w:rPr>
          <w:bCs/>
          <w:color w:val="000000"/>
          <w:szCs w:val="28"/>
        </w:rPr>
        <w:t>днем</w:t>
      </w:r>
      <w:r w:rsidR="00243B72" w:rsidRPr="00C2553A">
        <w:rPr>
          <w:b/>
          <w:bCs/>
          <w:color w:val="000000"/>
          <w:szCs w:val="28"/>
        </w:rPr>
        <w:t xml:space="preserve"> </w:t>
      </w:r>
      <w:r w:rsidR="00243B72" w:rsidRPr="00C2553A">
        <w:rPr>
          <w:bCs/>
          <w:color w:val="000000"/>
          <w:szCs w:val="28"/>
        </w:rPr>
        <w:t xml:space="preserve">местами по республике ожидаются грозы, </w:t>
      </w:r>
      <w:r w:rsidR="00243B72" w:rsidRPr="00C2553A">
        <w:rPr>
          <w:rFonts w:eastAsia="Times New Roman" w:cs="Times New Roman"/>
          <w:szCs w:val="28"/>
          <w:lang w:eastAsia="ar-SA"/>
        </w:rPr>
        <w:t>при грозе шквалистое усиление ветра до 16 м/</w:t>
      </w:r>
      <w:proofErr w:type="gramStart"/>
      <w:r w:rsidR="00243B72" w:rsidRPr="00C2553A">
        <w:rPr>
          <w:rFonts w:eastAsia="Times New Roman" w:cs="Times New Roman"/>
          <w:szCs w:val="28"/>
          <w:lang w:eastAsia="ar-SA"/>
        </w:rPr>
        <w:t>с</w:t>
      </w:r>
      <w:proofErr w:type="gramEnd"/>
      <w:r w:rsidR="00243B72" w:rsidRPr="00C2553A">
        <w:rPr>
          <w:bCs/>
          <w:color w:val="000000"/>
          <w:szCs w:val="28"/>
        </w:rPr>
        <w:t>.</w:t>
      </w:r>
    </w:p>
    <w:p w:rsidR="00D94077" w:rsidRDefault="00D94077" w:rsidP="008E06EC">
      <w:pPr>
        <w:ind w:firstLine="709"/>
        <w:jc w:val="both"/>
        <w:rPr>
          <w:rFonts w:eastAsia="Times New Roman" w:cs="Times New Roman"/>
          <w:szCs w:val="28"/>
          <w:lang w:eastAsia="ar-SA"/>
        </w:rPr>
      </w:pPr>
    </w:p>
    <w:p w:rsidR="00CA3008" w:rsidRDefault="00CA3008" w:rsidP="008E06EC">
      <w:pPr>
        <w:ind w:firstLine="709"/>
        <w:jc w:val="both"/>
        <w:rPr>
          <w:rFonts w:eastAsia="Times New Roman" w:cs="Times New Roman"/>
          <w:szCs w:val="28"/>
          <w:lang w:eastAsia="ar-SA"/>
        </w:rPr>
      </w:pPr>
    </w:p>
    <w:p w:rsidR="00CA3008" w:rsidRDefault="00CA3008" w:rsidP="008E06EC">
      <w:pPr>
        <w:ind w:firstLine="709"/>
        <w:jc w:val="both"/>
        <w:rPr>
          <w:rFonts w:eastAsia="Times New Roman" w:cs="Times New Roman"/>
          <w:szCs w:val="28"/>
          <w:lang w:eastAsia="ar-SA"/>
        </w:rPr>
      </w:pPr>
    </w:p>
    <w:p w:rsidR="000A6417" w:rsidRPr="00013FA1" w:rsidRDefault="000A6417" w:rsidP="000A6417">
      <w:pPr>
        <w:tabs>
          <w:tab w:val="left" w:pos="709"/>
          <w:tab w:val="left" w:pos="9639"/>
        </w:tabs>
        <w:ind w:right="-1"/>
        <w:jc w:val="both"/>
      </w:pPr>
      <w:r w:rsidRPr="00013FA1">
        <w:rPr>
          <w:b/>
          <w:bCs/>
          <w:color w:val="000000"/>
          <w:szCs w:val="28"/>
        </w:rPr>
        <w:tab/>
      </w:r>
      <w:r w:rsidR="00C17FC8" w:rsidRPr="00013FA1">
        <w:rPr>
          <w:b/>
          <w:bCs/>
          <w:szCs w:val="28"/>
        </w:rPr>
        <w:t xml:space="preserve">Прогноз погоды на </w:t>
      </w:r>
      <w:r w:rsidR="00707500">
        <w:rPr>
          <w:b/>
          <w:bCs/>
          <w:szCs w:val="28"/>
        </w:rPr>
        <w:t>1</w:t>
      </w:r>
      <w:r w:rsidR="006230DC">
        <w:rPr>
          <w:b/>
          <w:bCs/>
          <w:szCs w:val="28"/>
        </w:rPr>
        <w:t>6</w:t>
      </w:r>
      <w:r w:rsidR="00661194" w:rsidRPr="00013FA1">
        <w:rPr>
          <w:b/>
          <w:bCs/>
          <w:szCs w:val="28"/>
        </w:rPr>
        <w:t>.0</w:t>
      </w:r>
      <w:r w:rsidR="001C14E7">
        <w:rPr>
          <w:b/>
          <w:bCs/>
          <w:szCs w:val="28"/>
        </w:rPr>
        <w:t>7</w:t>
      </w:r>
      <w:r w:rsidR="00661194" w:rsidRPr="00013FA1">
        <w:rPr>
          <w:b/>
          <w:bCs/>
          <w:szCs w:val="28"/>
        </w:rPr>
        <w:t>.2022</w:t>
      </w:r>
      <w:r w:rsidR="00D4012F" w:rsidRPr="00013FA1">
        <w:rPr>
          <w:b/>
          <w:bCs/>
          <w:szCs w:val="28"/>
        </w:rPr>
        <w:t xml:space="preserve"> </w:t>
      </w:r>
      <w:r w:rsidR="00661194" w:rsidRPr="00013FA1">
        <w:rPr>
          <w:b/>
          <w:bCs/>
          <w:szCs w:val="28"/>
        </w:rPr>
        <w:t>–</w:t>
      </w:r>
      <w:r w:rsidR="00161427" w:rsidRPr="00013FA1">
        <w:rPr>
          <w:b/>
          <w:bCs/>
          <w:szCs w:val="28"/>
        </w:rPr>
        <w:t xml:space="preserve"> </w:t>
      </w:r>
      <w:r w:rsidR="00AA1C1B">
        <w:rPr>
          <w:b/>
          <w:bCs/>
          <w:szCs w:val="28"/>
        </w:rPr>
        <w:t>1</w:t>
      </w:r>
      <w:r w:rsidR="006230DC">
        <w:rPr>
          <w:b/>
          <w:bCs/>
          <w:szCs w:val="28"/>
        </w:rPr>
        <w:t>8</w:t>
      </w:r>
      <w:r w:rsidR="00A106E9" w:rsidRPr="00013FA1">
        <w:rPr>
          <w:b/>
          <w:bCs/>
          <w:szCs w:val="28"/>
        </w:rPr>
        <w:t>.0</w:t>
      </w:r>
      <w:r w:rsidR="004A206F">
        <w:rPr>
          <w:b/>
          <w:bCs/>
          <w:szCs w:val="28"/>
        </w:rPr>
        <w:t>7</w:t>
      </w:r>
      <w:r w:rsidR="00A106E9" w:rsidRPr="00013FA1">
        <w:rPr>
          <w:b/>
          <w:bCs/>
          <w:szCs w:val="28"/>
        </w:rPr>
        <w:t>.2022</w:t>
      </w:r>
      <w:r w:rsidR="00145FC5" w:rsidRPr="00013FA1">
        <w:rPr>
          <w:b/>
          <w:bCs/>
          <w:szCs w:val="28"/>
        </w:rPr>
        <w:t>.</w:t>
      </w:r>
    </w:p>
    <w:p w:rsidR="00243B72" w:rsidRDefault="00707500" w:rsidP="00243B72">
      <w:pPr>
        <w:ind w:firstLine="708"/>
        <w:jc w:val="both"/>
        <w:rPr>
          <w:color w:val="000000"/>
          <w:szCs w:val="28"/>
        </w:rPr>
      </w:pPr>
      <w:r>
        <w:rPr>
          <w:b/>
          <w:bCs/>
        </w:rPr>
        <w:t>1</w:t>
      </w:r>
      <w:r w:rsidR="006230DC">
        <w:rPr>
          <w:b/>
          <w:bCs/>
        </w:rPr>
        <w:t>6</w:t>
      </w:r>
      <w:r w:rsidR="00ED5A3D" w:rsidRPr="00013FA1">
        <w:rPr>
          <w:b/>
          <w:bCs/>
        </w:rPr>
        <w:t>.</w:t>
      </w:r>
      <w:r w:rsidR="00ED5A3D" w:rsidRPr="00013FA1">
        <w:rPr>
          <w:b/>
          <w:bCs/>
          <w:color w:val="000000"/>
          <w:szCs w:val="28"/>
        </w:rPr>
        <w:t>0</w:t>
      </w:r>
      <w:r w:rsidR="001C14E7">
        <w:rPr>
          <w:b/>
          <w:bCs/>
          <w:color w:val="000000"/>
          <w:szCs w:val="28"/>
        </w:rPr>
        <w:t>7</w:t>
      </w:r>
      <w:r w:rsidR="00ED5A3D" w:rsidRPr="00013FA1">
        <w:rPr>
          <w:b/>
          <w:bCs/>
          <w:color w:val="000000"/>
          <w:szCs w:val="28"/>
        </w:rPr>
        <w:t>.2022</w:t>
      </w:r>
      <w:r w:rsidR="00ED5A3D" w:rsidRPr="00013FA1">
        <w:rPr>
          <w:bCs/>
          <w:color w:val="000000"/>
          <w:szCs w:val="28"/>
        </w:rPr>
        <w:t xml:space="preserve"> </w:t>
      </w:r>
      <w:r w:rsidR="00243B72" w:rsidRPr="00243B72">
        <w:rPr>
          <w:color w:val="000000"/>
          <w:szCs w:val="28"/>
        </w:rPr>
        <w:t>Облачная погода, днем с прояснениями. Ночью по республике, днем местами кратковременные дожди, грозы. Ветер западный, северо-западный 5-10м/с, при грозе шквалистое усиление до 16м/с. Температура воздуха ночью +13,+18</w:t>
      </w:r>
      <w:proofErr w:type="gramStart"/>
      <w:r w:rsidR="00243B72" w:rsidRPr="00243B72">
        <w:rPr>
          <w:color w:val="000000"/>
          <w:szCs w:val="28"/>
        </w:rPr>
        <w:t>°</w:t>
      </w:r>
      <w:r w:rsidR="00243B72" w:rsidRPr="00243B72">
        <w:rPr>
          <w:color w:val="000000"/>
          <w:szCs w:val="28"/>
        </w:rPr>
        <w:t>С</w:t>
      </w:r>
      <w:proofErr w:type="gramEnd"/>
      <w:r w:rsidR="00243B72" w:rsidRPr="00243B72">
        <w:rPr>
          <w:color w:val="000000"/>
          <w:szCs w:val="28"/>
        </w:rPr>
        <w:t>, днем +23,+28°</w:t>
      </w:r>
      <w:r w:rsidR="00243B72" w:rsidRPr="00243B72">
        <w:rPr>
          <w:color w:val="000000"/>
          <w:szCs w:val="28"/>
        </w:rPr>
        <w:t>С</w:t>
      </w:r>
      <w:r w:rsidR="00243B72" w:rsidRPr="00243B72">
        <w:rPr>
          <w:color w:val="000000"/>
          <w:szCs w:val="28"/>
        </w:rPr>
        <w:t>.</w:t>
      </w:r>
      <w:r w:rsidR="00243B72">
        <w:rPr>
          <w:color w:val="000000"/>
          <w:szCs w:val="28"/>
        </w:rPr>
        <w:t xml:space="preserve"> </w:t>
      </w:r>
    </w:p>
    <w:p w:rsidR="00243B72" w:rsidRPr="00243B72" w:rsidRDefault="00243B72" w:rsidP="00243B72">
      <w:pPr>
        <w:ind w:firstLine="708"/>
        <w:jc w:val="both"/>
        <w:rPr>
          <w:b/>
          <w:szCs w:val="28"/>
        </w:rPr>
      </w:pPr>
      <w:r w:rsidRPr="00243B72">
        <w:rPr>
          <w:b/>
          <w:szCs w:val="28"/>
        </w:rPr>
        <w:t>На автодорогах ночью и утром местами туман, видимость 500-1000м.</w:t>
      </w:r>
    </w:p>
    <w:p w:rsidR="00243B72" w:rsidRPr="00243B72" w:rsidRDefault="00707500" w:rsidP="00243B72">
      <w:pPr>
        <w:pStyle w:val="ae"/>
        <w:ind w:firstLine="708"/>
        <w:jc w:val="both"/>
        <w:rPr>
          <w:rFonts w:eastAsia="SimSun"/>
          <w:bCs/>
          <w:sz w:val="28"/>
          <w:szCs w:val="28"/>
        </w:rPr>
      </w:pPr>
      <w:r w:rsidRPr="00243B72">
        <w:rPr>
          <w:b/>
          <w:sz w:val="28"/>
          <w:szCs w:val="28"/>
        </w:rPr>
        <w:t>1</w:t>
      </w:r>
      <w:r w:rsidR="006230DC" w:rsidRPr="00243B72">
        <w:rPr>
          <w:b/>
          <w:sz w:val="28"/>
          <w:szCs w:val="28"/>
        </w:rPr>
        <w:t>7</w:t>
      </w:r>
      <w:r w:rsidR="000E649E" w:rsidRPr="00243B72">
        <w:rPr>
          <w:b/>
          <w:sz w:val="28"/>
          <w:szCs w:val="28"/>
        </w:rPr>
        <w:t>.0</w:t>
      </w:r>
      <w:r w:rsidR="00282349" w:rsidRPr="00243B72">
        <w:rPr>
          <w:b/>
          <w:sz w:val="28"/>
          <w:szCs w:val="28"/>
        </w:rPr>
        <w:t>7</w:t>
      </w:r>
      <w:r w:rsidR="000E649E" w:rsidRPr="00243B72">
        <w:rPr>
          <w:b/>
          <w:sz w:val="28"/>
          <w:szCs w:val="28"/>
        </w:rPr>
        <w:t>.</w:t>
      </w:r>
      <w:r w:rsidR="00243B72">
        <w:rPr>
          <w:b/>
          <w:sz w:val="28"/>
          <w:szCs w:val="28"/>
        </w:rPr>
        <w:t xml:space="preserve"> – 18.07. </w:t>
      </w:r>
      <w:r w:rsidR="00FE0E8F" w:rsidRPr="00243B72">
        <w:rPr>
          <w:b/>
          <w:sz w:val="28"/>
          <w:szCs w:val="28"/>
        </w:rPr>
        <w:t>2022</w:t>
      </w:r>
      <w:r w:rsidR="00145FC5" w:rsidRPr="00243B72">
        <w:rPr>
          <w:b/>
          <w:sz w:val="28"/>
          <w:szCs w:val="28"/>
        </w:rPr>
        <w:t xml:space="preserve"> </w:t>
      </w:r>
      <w:r w:rsidR="00243B72" w:rsidRPr="00243B72">
        <w:rPr>
          <w:rFonts w:eastAsia="SimSun"/>
          <w:bCs/>
          <w:sz w:val="28"/>
          <w:szCs w:val="28"/>
        </w:rPr>
        <w:t xml:space="preserve">Переменная облачность. Преимущественно без осадков, днем </w:t>
      </w:r>
      <w:r w:rsidR="00243B72" w:rsidRPr="00243B72">
        <w:rPr>
          <w:rFonts w:eastAsia="SimSun"/>
          <w:b/>
          <w:bCs/>
          <w:sz w:val="28"/>
          <w:szCs w:val="28"/>
        </w:rPr>
        <w:t>18.07</w:t>
      </w:r>
      <w:r w:rsidR="00243B72" w:rsidRPr="00243B72">
        <w:rPr>
          <w:rFonts w:eastAsia="SimSun"/>
          <w:bCs/>
          <w:sz w:val="28"/>
          <w:szCs w:val="28"/>
        </w:rPr>
        <w:t xml:space="preserve"> местами кратковременный дождь, гроза. Ветер западный с переходом на восточный 2-7м/с, днем порывы до 14м/с. Температура воздуха ночью </w:t>
      </w:r>
      <w:r w:rsidR="00243B72">
        <w:rPr>
          <w:rFonts w:eastAsia="SimSun"/>
          <w:bCs/>
          <w:sz w:val="28"/>
          <w:szCs w:val="28"/>
        </w:rPr>
        <w:t xml:space="preserve">                   </w:t>
      </w:r>
      <w:r w:rsidR="00243B72" w:rsidRPr="00243B72">
        <w:rPr>
          <w:rFonts w:eastAsia="SimSun"/>
          <w:bCs/>
          <w:sz w:val="28"/>
          <w:szCs w:val="28"/>
        </w:rPr>
        <w:t>+14,+19</w:t>
      </w:r>
      <w:proofErr w:type="gramStart"/>
      <w:r w:rsidR="00243B72" w:rsidRPr="00243B72">
        <w:rPr>
          <w:rFonts w:eastAsia="SimSun"/>
          <w:bCs/>
          <w:sz w:val="28"/>
          <w:szCs w:val="28"/>
        </w:rPr>
        <w:t xml:space="preserve"> °</w:t>
      </w:r>
      <w:r w:rsidR="00243B72">
        <w:rPr>
          <w:rFonts w:eastAsia="SimSun"/>
          <w:bCs/>
          <w:sz w:val="28"/>
          <w:szCs w:val="28"/>
        </w:rPr>
        <w:t>С</w:t>
      </w:r>
      <w:proofErr w:type="gramEnd"/>
      <w:r w:rsidR="00243B72" w:rsidRPr="00243B72">
        <w:rPr>
          <w:rFonts w:eastAsia="SimSun"/>
          <w:bCs/>
          <w:sz w:val="28"/>
          <w:szCs w:val="28"/>
        </w:rPr>
        <w:t>, днем +26,+31°</w:t>
      </w:r>
      <w:r w:rsidR="00243B72">
        <w:rPr>
          <w:rFonts w:eastAsia="SimSun"/>
          <w:bCs/>
          <w:sz w:val="28"/>
          <w:szCs w:val="28"/>
        </w:rPr>
        <w:t>С</w:t>
      </w:r>
      <w:r w:rsidR="00243B72" w:rsidRPr="00243B72">
        <w:rPr>
          <w:rFonts w:eastAsia="SimSun"/>
          <w:bCs/>
          <w:sz w:val="28"/>
          <w:szCs w:val="28"/>
        </w:rPr>
        <w:t>.</w:t>
      </w:r>
    </w:p>
    <w:p w:rsidR="00164CEE" w:rsidRDefault="00164CEE" w:rsidP="00243B72">
      <w:pPr>
        <w:shd w:val="clear" w:color="auto" w:fill="FFFFFF"/>
        <w:ind w:firstLine="709"/>
        <w:jc w:val="both"/>
        <w:rPr>
          <w:b/>
          <w:szCs w:val="28"/>
        </w:rPr>
      </w:pPr>
    </w:p>
    <w:p w:rsidR="000A6417" w:rsidRPr="00B45B22" w:rsidRDefault="000A6417" w:rsidP="000A6417">
      <w:pPr>
        <w:ind w:firstLine="708"/>
        <w:jc w:val="both"/>
      </w:pPr>
      <w:r w:rsidRPr="00174273">
        <w:rPr>
          <w:b/>
          <w:szCs w:val="28"/>
        </w:rPr>
        <w:t>2.1.1 Прогноз</w:t>
      </w:r>
      <w:r>
        <w:rPr>
          <w:b/>
          <w:szCs w:val="28"/>
        </w:rPr>
        <w:t xml:space="preserve"> гидрологической </w:t>
      </w:r>
      <w:r w:rsidRPr="00B45B22">
        <w:rPr>
          <w:b/>
          <w:szCs w:val="28"/>
        </w:rPr>
        <w:t>обстановки</w:t>
      </w:r>
    </w:p>
    <w:p w:rsidR="001117EB" w:rsidRDefault="00823C4A" w:rsidP="008E2111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  <w:r w:rsidRPr="00B45B22">
        <w:rPr>
          <w:color w:val="000000"/>
          <w:szCs w:val="28"/>
        </w:rPr>
        <w:tab/>
      </w:r>
      <w:r w:rsidR="00CA3008">
        <w:rPr>
          <w:color w:val="000000"/>
          <w:szCs w:val="28"/>
        </w:rPr>
        <w:t xml:space="preserve">Ухудшение гидрологической обстановки не прогнозируется. </w:t>
      </w:r>
    </w:p>
    <w:p w:rsidR="00CA3008" w:rsidRDefault="00CA3008" w:rsidP="008E2111">
      <w:pPr>
        <w:tabs>
          <w:tab w:val="left" w:pos="709"/>
          <w:tab w:val="left" w:pos="9639"/>
        </w:tabs>
        <w:ind w:right="-1"/>
        <w:jc w:val="both"/>
        <w:rPr>
          <w:color w:val="000000"/>
          <w:szCs w:val="28"/>
        </w:rPr>
      </w:pPr>
    </w:p>
    <w:p w:rsidR="00032856" w:rsidRDefault="001D4F1B" w:rsidP="00032856">
      <w:pPr>
        <w:tabs>
          <w:tab w:val="left" w:pos="709"/>
          <w:tab w:val="left" w:pos="9639"/>
        </w:tabs>
        <w:suppressAutoHyphens/>
        <w:ind w:right="-1"/>
        <w:jc w:val="both"/>
        <w:rPr>
          <w:b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ab/>
      </w:r>
      <w:r w:rsidR="00DD6AAD" w:rsidRPr="00DD6AAD">
        <w:rPr>
          <w:b/>
          <w:color w:val="000000"/>
          <w:szCs w:val="28"/>
        </w:rPr>
        <w:t xml:space="preserve">2.1.2 </w:t>
      </w:r>
      <w:r w:rsidR="00DD6AAD" w:rsidRPr="00174273">
        <w:rPr>
          <w:b/>
          <w:szCs w:val="28"/>
        </w:rPr>
        <w:t>Прогноз</w:t>
      </w:r>
      <w:r w:rsidR="00DD6AAD">
        <w:rPr>
          <w:b/>
          <w:szCs w:val="28"/>
        </w:rPr>
        <w:t xml:space="preserve"> геологической </w:t>
      </w:r>
      <w:r w:rsidR="00DD6AAD" w:rsidRPr="00B45B22">
        <w:rPr>
          <w:b/>
          <w:szCs w:val="28"/>
        </w:rPr>
        <w:t>обстановки</w:t>
      </w:r>
    </w:p>
    <w:p w:rsidR="00D94077" w:rsidRDefault="00032856" w:rsidP="00032856">
      <w:pPr>
        <w:tabs>
          <w:tab w:val="left" w:pos="709"/>
          <w:tab w:val="left" w:pos="9639"/>
        </w:tabs>
        <w:suppressAutoHyphens/>
        <w:ind w:right="-1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ab/>
      </w:r>
      <w:r w:rsidR="00CA3008">
        <w:rPr>
          <w:color w:val="000000"/>
          <w:szCs w:val="28"/>
        </w:rPr>
        <w:t>Ухудшение г</w:t>
      </w:r>
      <w:r w:rsidR="00CA3008">
        <w:rPr>
          <w:color w:val="000000"/>
          <w:szCs w:val="28"/>
        </w:rPr>
        <w:t>еологической</w:t>
      </w:r>
      <w:r w:rsidR="00CA3008">
        <w:rPr>
          <w:color w:val="000000"/>
          <w:szCs w:val="28"/>
        </w:rPr>
        <w:t xml:space="preserve"> обстановки не прогнозируется.</w:t>
      </w:r>
    </w:p>
    <w:p w:rsidR="00E3669F" w:rsidRPr="00032856" w:rsidRDefault="00E3669F" w:rsidP="00032856">
      <w:pPr>
        <w:tabs>
          <w:tab w:val="left" w:pos="709"/>
          <w:tab w:val="left" w:pos="9639"/>
        </w:tabs>
        <w:suppressAutoHyphens/>
        <w:ind w:right="-1"/>
        <w:jc w:val="both"/>
        <w:rPr>
          <w:b/>
          <w:color w:val="000000"/>
          <w:szCs w:val="28"/>
        </w:rPr>
      </w:pPr>
    </w:p>
    <w:p w:rsidR="000A6417" w:rsidRDefault="00121B35" w:rsidP="00FE0E8F">
      <w:pPr>
        <w:tabs>
          <w:tab w:val="left" w:pos="709"/>
          <w:tab w:val="left" w:pos="9639"/>
        </w:tabs>
        <w:ind w:right="-1"/>
        <w:jc w:val="both"/>
      </w:pPr>
      <w:r>
        <w:rPr>
          <w:bCs/>
          <w:color w:val="000000"/>
          <w:szCs w:val="28"/>
        </w:rPr>
        <w:tab/>
      </w:r>
      <w:r w:rsidR="000A6417">
        <w:rPr>
          <w:b/>
          <w:bCs/>
          <w:szCs w:val="28"/>
        </w:rPr>
        <w:t>2.1.</w:t>
      </w:r>
      <w:r w:rsidR="00DD6AAD">
        <w:rPr>
          <w:b/>
          <w:bCs/>
          <w:szCs w:val="28"/>
        </w:rPr>
        <w:t>3</w:t>
      </w:r>
      <w:r w:rsidR="000A6417">
        <w:rPr>
          <w:b/>
          <w:bCs/>
          <w:szCs w:val="28"/>
        </w:rPr>
        <w:t xml:space="preserve"> Прогноз</w:t>
      </w:r>
      <w:r w:rsidR="000A6417" w:rsidRPr="00FA1206">
        <w:rPr>
          <w:bCs/>
          <w:szCs w:val="28"/>
        </w:rPr>
        <w:t xml:space="preserve"> </w:t>
      </w:r>
      <w:r w:rsidR="000A6417">
        <w:rPr>
          <w:b/>
          <w:bCs/>
          <w:szCs w:val="28"/>
        </w:rPr>
        <w:t>биологической опасности</w:t>
      </w:r>
    </w:p>
    <w:p w:rsidR="000A6417" w:rsidRDefault="000A6417" w:rsidP="000A6417">
      <w:pPr>
        <w:ind w:firstLine="720"/>
        <w:jc w:val="both"/>
      </w:pPr>
      <w:r>
        <w:rPr>
          <w:b/>
          <w:szCs w:val="28"/>
        </w:rPr>
        <w:t>Прогноз эпидемиологической обстановки</w:t>
      </w:r>
    </w:p>
    <w:p w:rsidR="00937558" w:rsidRDefault="00937558" w:rsidP="00937558">
      <w:pPr>
        <w:ind w:firstLine="708"/>
        <w:jc w:val="both"/>
        <w:rPr>
          <w:szCs w:val="28"/>
        </w:rPr>
      </w:pPr>
      <w:r w:rsidRPr="000F0D81">
        <w:rPr>
          <w:szCs w:val="28"/>
        </w:rPr>
        <w:t xml:space="preserve">В связи с сезонной активизацией клещей </w:t>
      </w:r>
      <w:r w:rsidR="002E3853">
        <w:rPr>
          <w:szCs w:val="28"/>
        </w:rPr>
        <w:t>сохраняется</w:t>
      </w:r>
      <w:r w:rsidRPr="000F0D81">
        <w:rPr>
          <w:szCs w:val="28"/>
        </w:rPr>
        <w:t xml:space="preserve"> вероятность инфицирования населения через их укусы.</w:t>
      </w:r>
    </w:p>
    <w:p w:rsidR="00713CA2" w:rsidRDefault="00713CA2" w:rsidP="00937558">
      <w:pPr>
        <w:ind w:firstLine="708"/>
        <w:jc w:val="both"/>
        <w:rPr>
          <w:szCs w:val="28"/>
        </w:rPr>
      </w:pPr>
      <w:r>
        <w:rPr>
          <w:szCs w:val="28"/>
        </w:rPr>
        <w:t xml:space="preserve">На сегодняшний день наблюдается рост числа заболевших </w:t>
      </w:r>
      <w:r>
        <w:rPr>
          <w:rFonts w:eastAsia="SimSun" w:cs="Times New Roman"/>
          <w:bCs/>
          <w:szCs w:val="28"/>
        </w:rPr>
        <w:t>геморрагической</w:t>
      </w:r>
      <w:r w:rsidRPr="0094627F">
        <w:rPr>
          <w:rFonts w:eastAsia="SimSun" w:cs="Times New Roman"/>
          <w:bCs/>
          <w:szCs w:val="28"/>
        </w:rPr>
        <w:t xml:space="preserve"> лихорадк</w:t>
      </w:r>
      <w:r w:rsidR="000413C2">
        <w:rPr>
          <w:rFonts w:eastAsia="SimSun" w:cs="Times New Roman"/>
          <w:bCs/>
          <w:szCs w:val="28"/>
        </w:rPr>
        <w:t>ой</w:t>
      </w:r>
      <w:r w:rsidRPr="0094627F">
        <w:rPr>
          <w:rFonts w:eastAsia="SimSun" w:cs="Times New Roman"/>
          <w:bCs/>
          <w:szCs w:val="28"/>
        </w:rPr>
        <w:t xml:space="preserve"> с почечным синдромом</w:t>
      </w:r>
      <w:r>
        <w:rPr>
          <w:rFonts w:eastAsia="SimSun" w:cs="Times New Roman"/>
          <w:bCs/>
          <w:szCs w:val="28"/>
        </w:rPr>
        <w:t xml:space="preserve">. </w:t>
      </w:r>
      <w:r w:rsidR="000413C2">
        <w:rPr>
          <w:rFonts w:eastAsia="SimSun" w:cs="Times New Roman"/>
          <w:bCs/>
          <w:szCs w:val="28"/>
        </w:rPr>
        <w:t>Вероятность</w:t>
      </w:r>
      <w:r>
        <w:rPr>
          <w:rFonts w:eastAsia="SimSun" w:cs="Times New Roman"/>
          <w:bCs/>
          <w:szCs w:val="28"/>
        </w:rPr>
        <w:t xml:space="preserve"> заболевания населения ГЛПС сохранится.  </w:t>
      </w:r>
      <w:r>
        <w:rPr>
          <w:szCs w:val="28"/>
        </w:rPr>
        <w:t xml:space="preserve"> </w:t>
      </w:r>
    </w:p>
    <w:p w:rsidR="000A6417" w:rsidRDefault="000A6417" w:rsidP="000A6417">
      <w:pPr>
        <w:ind w:firstLine="720"/>
      </w:pPr>
      <w:r>
        <w:rPr>
          <w:b/>
          <w:szCs w:val="28"/>
        </w:rPr>
        <w:t>Прогноз эпизоотической обстановки</w:t>
      </w:r>
    </w:p>
    <w:p w:rsidR="000413C2" w:rsidRDefault="000413C2" w:rsidP="000A6417">
      <w:pPr>
        <w:ind w:firstLine="720"/>
        <w:jc w:val="both"/>
        <w:rPr>
          <w:szCs w:val="28"/>
        </w:rPr>
      </w:pPr>
      <w:r>
        <w:rPr>
          <w:szCs w:val="28"/>
        </w:rPr>
        <w:t xml:space="preserve">Возможно возникновение единичных очагов заражения животных вирусом бешенства. </w:t>
      </w:r>
    </w:p>
    <w:p w:rsidR="000A6417" w:rsidRDefault="000A6417" w:rsidP="000A6417">
      <w:pPr>
        <w:ind w:firstLine="720"/>
        <w:jc w:val="both"/>
        <w:rPr>
          <w:szCs w:val="28"/>
        </w:rPr>
      </w:pPr>
      <w:r>
        <w:rPr>
          <w:szCs w:val="28"/>
        </w:rPr>
        <w:t>На территории Республики Башкортостан чрезвычайных ситуаций, обусловленных ухудшением эпизоотической обстановки, не прогнозируется.</w:t>
      </w:r>
    </w:p>
    <w:p w:rsidR="00312A79" w:rsidRDefault="00312A79" w:rsidP="000A6417">
      <w:pPr>
        <w:ind w:firstLine="720"/>
        <w:jc w:val="both"/>
        <w:rPr>
          <w:b/>
          <w:szCs w:val="28"/>
        </w:rPr>
      </w:pPr>
      <w:r w:rsidRPr="00312A79">
        <w:rPr>
          <w:b/>
          <w:szCs w:val="28"/>
        </w:rPr>
        <w:t xml:space="preserve">Прогноз фитосанитарной обстановки </w:t>
      </w:r>
    </w:p>
    <w:p w:rsidR="000413C2" w:rsidRDefault="000413C2" w:rsidP="000413C2">
      <w:pPr>
        <w:ind w:firstLine="720"/>
        <w:jc w:val="both"/>
        <w:rPr>
          <w:rFonts w:eastAsia="Times New Roman" w:cs="Times New Roman"/>
          <w:bCs/>
          <w:iCs/>
          <w:szCs w:val="28"/>
          <w:lang w:eastAsia="zh-CN"/>
        </w:rPr>
      </w:pPr>
      <w:r w:rsidRPr="000413C2">
        <w:rPr>
          <w:rFonts w:eastAsia="Times New Roman" w:cs="Times New Roman"/>
          <w:bCs/>
          <w:iCs/>
          <w:szCs w:val="28"/>
          <w:lang w:eastAsia="zh-CN"/>
        </w:rPr>
        <w:t>По данным отдела филиала ФБУ «</w:t>
      </w:r>
      <w:proofErr w:type="spellStart"/>
      <w:r w:rsidRPr="000413C2">
        <w:rPr>
          <w:rFonts w:eastAsia="Times New Roman" w:cs="Times New Roman"/>
          <w:bCs/>
          <w:iCs/>
          <w:szCs w:val="28"/>
          <w:lang w:eastAsia="zh-CN"/>
        </w:rPr>
        <w:t>Рослесозащита</w:t>
      </w:r>
      <w:proofErr w:type="spellEnd"/>
      <w:r w:rsidRPr="000413C2">
        <w:rPr>
          <w:rFonts w:eastAsia="Times New Roman" w:cs="Times New Roman"/>
          <w:bCs/>
          <w:iCs/>
          <w:szCs w:val="28"/>
          <w:lang w:eastAsia="zh-CN"/>
        </w:rPr>
        <w:t>» - «ЦЗЛ Республики Башкортостан» несмотря на проведённые меры борьбы</w:t>
      </w:r>
      <w:r>
        <w:rPr>
          <w:rFonts w:eastAsia="Times New Roman" w:cs="Times New Roman"/>
          <w:bCs/>
          <w:iCs/>
          <w:szCs w:val="28"/>
          <w:lang w:eastAsia="zh-CN"/>
        </w:rPr>
        <w:t xml:space="preserve"> с вредителями леса</w:t>
      </w:r>
      <w:r w:rsidRPr="000413C2">
        <w:rPr>
          <w:rFonts w:eastAsia="Times New Roman" w:cs="Times New Roman"/>
          <w:bCs/>
          <w:iCs/>
          <w:szCs w:val="28"/>
          <w:lang w:eastAsia="zh-CN"/>
        </w:rPr>
        <w:t xml:space="preserve">, значительная площадь очага (свыше 540 тыс. га), не запланированная под проведение мер по ЛОВО в 2022 году, а также благоприятные погодные условия для развития вредителя, вероятнее всего будут способствовать увеличению площади распространения вредителя на территории лесничеств: </w:t>
      </w:r>
      <w:proofErr w:type="gramStart"/>
      <w:r w:rsidRPr="000413C2">
        <w:rPr>
          <w:rFonts w:eastAsia="Times New Roman" w:cs="Times New Roman"/>
          <w:bCs/>
          <w:iCs/>
          <w:szCs w:val="28"/>
          <w:lang w:eastAsia="zh-CN"/>
        </w:rPr>
        <w:t>Архангельское</w:t>
      </w:r>
      <w:proofErr w:type="gramEnd"/>
      <w:r w:rsidRPr="000413C2">
        <w:rPr>
          <w:rFonts w:eastAsia="Times New Roman" w:cs="Times New Roman"/>
          <w:bCs/>
          <w:iCs/>
          <w:szCs w:val="28"/>
          <w:lang w:eastAsia="zh-CN"/>
        </w:rPr>
        <w:t xml:space="preserve">, </w:t>
      </w:r>
      <w:proofErr w:type="spellStart"/>
      <w:r w:rsidRPr="000413C2">
        <w:rPr>
          <w:rFonts w:eastAsia="Times New Roman" w:cs="Times New Roman"/>
          <w:bCs/>
          <w:iCs/>
          <w:szCs w:val="28"/>
          <w:lang w:eastAsia="zh-CN"/>
        </w:rPr>
        <w:t>Гафурийское</w:t>
      </w:r>
      <w:proofErr w:type="spellEnd"/>
      <w:r w:rsidRPr="000413C2">
        <w:rPr>
          <w:rFonts w:eastAsia="Times New Roman" w:cs="Times New Roman"/>
          <w:bCs/>
          <w:iCs/>
          <w:szCs w:val="28"/>
          <w:lang w:eastAsia="zh-CN"/>
        </w:rPr>
        <w:t>, Уфимское, и, к концу года, по результатам данных осенних учета вредителя, площадь очагов может достигнуть более 600 тыс. га.</w:t>
      </w:r>
    </w:p>
    <w:p w:rsidR="00CA3008" w:rsidRPr="000413C2" w:rsidRDefault="00CA3008" w:rsidP="000413C2">
      <w:pPr>
        <w:ind w:firstLine="720"/>
        <w:jc w:val="both"/>
        <w:rPr>
          <w:rFonts w:eastAsia="Times New Roman" w:cs="Times New Roman"/>
          <w:bCs/>
          <w:iCs/>
          <w:szCs w:val="28"/>
          <w:lang w:eastAsia="zh-CN"/>
        </w:rPr>
      </w:pPr>
    </w:p>
    <w:p w:rsidR="000A6417" w:rsidRPr="00A06E82" w:rsidRDefault="000A6417" w:rsidP="000A6417">
      <w:pPr>
        <w:spacing w:line="276" w:lineRule="auto"/>
        <w:ind w:firstLine="709"/>
        <w:jc w:val="both"/>
      </w:pPr>
      <w:r w:rsidRPr="00FB060E">
        <w:rPr>
          <w:b/>
          <w:szCs w:val="28"/>
        </w:rPr>
        <w:t>2.1.</w:t>
      </w:r>
      <w:r w:rsidR="00DD6AAD" w:rsidRPr="00FB060E">
        <w:rPr>
          <w:b/>
          <w:szCs w:val="28"/>
        </w:rPr>
        <w:t>4</w:t>
      </w:r>
      <w:r w:rsidRPr="00FB060E">
        <w:rPr>
          <w:b/>
          <w:szCs w:val="28"/>
        </w:rPr>
        <w:t xml:space="preserve"> Прогноз </w:t>
      </w:r>
      <w:proofErr w:type="spellStart"/>
      <w:r w:rsidRPr="00185FF4">
        <w:rPr>
          <w:b/>
          <w:szCs w:val="28"/>
        </w:rPr>
        <w:t>лесопожарной</w:t>
      </w:r>
      <w:proofErr w:type="spellEnd"/>
      <w:r w:rsidRPr="00185FF4">
        <w:rPr>
          <w:b/>
          <w:szCs w:val="28"/>
        </w:rPr>
        <w:t xml:space="preserve"> </w:t>
      </w:r>
      <w:r w:rsidRPr="00A06E82">
        <w:rPr>
          <w:b/>
          <w:szCs w:val="28"/>
        </w:rPr>
        <w:t>обстановки</w:t>
      </w:r>
    </w:p>
    <w:p w:rsidR="00CA3008" w:rsidRPr="00CA3008" w:rsidRDefault="00CA3008" w:rsidP="00CA3008">
      <w:pPr>
        <w:suppressAutoHyphens/>
        <w:spacing w:line="276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CA3008">
        <w:rPr>
          <w:rFonts w:eastAsia="Times New Roman" w:cs="Times New Roman"/>
          <w:b/>
          <w:color w:val="000000"/>
          <w:szCs w:val="28"/>
        </w:rPr>
        <w:t xml:space="preserve">16.07.2022 </w:t>
      </w:r>
      <w:r w:rsidRPr="00CA3008">
        <w:rPr>
          <w:rFonts w:eastAsia="Times New Roman" w:cs="Times New Roman"/>
          <w:color w:val="000000"/>
          <w:szCs w:val="28"/>
        </w:rPr>
        <w:t xml:space="preserve">в лесном фонде Республики Башкортостан прогнозируются 1,2, 3, 4 классы </w:t>
      </w:r>
      <w:proofErr w:type="spellStart"/>
      <w:r w:rsidRPr="00CA3008">
        <w:rPr>
          <w:rFonts w:eastAsia="Times New Roman" w:cs="Times New Roman"/>
          <w:color w:val="000000"/>
          <w:szCs w:val="28"/>
        </w:rPr>
        <w:t>пожароопасности</w:t>
      </w:r>
      <w:proofErr w:type="spellEnd"/>
      <w:r w:rsidRPr="00CA3008">
        <w:rPr>
          <w:rFonts w:eastAsia="Times New Roman" w:cs="Times New Roman"/>
          <w:color w:val="000000"/>
          <w:szCs w:val="28"/>
        </w:rPr>
        <w:t xml:space="preserve">. </w:t>
      </w:r>
    </w:p>
    <w:p w:rsidR="00CA3008" w:rsidRPr="00CA3008" w:rsidRDefault="00CA3008" w:rsidP="00CA3008">
      <w:pPr>
        <w:suppressAutoHyphens/>
        <w:spacing w:line="276" w:lineRule="auto"/>
        <w:ind w:firstLine="709"/>
        <w:jc w:val="both"/>
        <w:rPr>
          <w:rFonts w:eastAsia="Times New Roman" w:cs="Times New Roman"/>
          <w:szCs w:val="28"/>
        </w:rPr>
      </w:pPr>
      <w:r w:rsidRPr="00CA3008">
        <w:rPr>
          <w:rFonts w:eastAsia="Times New Roman" w:cs="Times New Roman"/>
          <w:b/>
          <w:szCs w:val="28"/>
        </w:rPr>
        <w:lastRenderedPageBreak/>
        <w:t xml:space="preserve">4 класс </w:t>
      </w:r>
      <w:proofErr w:type="spellStart"/>
      <w:r w:rsidRPr="00CA3008">
        <w:rPr>
          <w:rFonts w:eastAsia="Times New Roman" w:cs="Times New Roman"/>
          <w:b/>
          <w:szCs w:val="28"/>
        </w:rPr>
        <w:t>пожароопасности</w:t>
      </w:r>
      <w:proofErr w:type="spellEnd"/>
      <w:r w:rsidRPr="00CA3008">
        <w:rPr>
          <w:rFonts w:eastAsia="Times New Roman" w:cs="Times New Roman"/>
          <w:b/>
          <w:szCs w:val="28"/>
        </w:rPr>
        <w:t xml:space="preserve"> в 3 МО: </w:t>
      </w:r>
      <w:proofErr w:type="spellStart"/>
      <w:r w:rsidRPr="00CA3008">
        <w:rPr>
          <w:rFonts w:eastAsia="Times New Roman" w:cs="Times New Roman"/>
          <w:szCs w:val="28"/>
        </w:rPr>
        <w:t>Мелеузовский</w:t>
      </w:r>
      <w:proofErr w:type="spellEnd"/>
      <w:r w:rsidRPr="00CA3008">
        <w:rPr>
          <w:rFonts w:eastAsia="Times New Roman" w:cs="Times New Roman"/>
          <w:szCs w:val="28"/>
        </w:rPr>
        <w:t xml:space="preserve">, </w:t>
      </w:r>
      <w:proofErr w:type="spellStart"/>
      <w:r w:rsidRPr="00CA3008">
        <w:rPr>
          <w:rFonts w:eastAsia="Times New Roman" w:cs="Times New Roman"/>
          <w:szCs w:val="28"/>
        </w:rPr>
        <w:t>Стерлитамакский</w:t>
      </w:r>
      <w:proofErr w:type="spellEnd"/>
      <w:r w:rsidRPr="00CA3008">
        <w:rPr>
          <w:rFonts w:eastAsia="Times New Roman" w:cs="Times New Roman"/>
          <w:szCs w:val="28"/>
        </w:rPr>
        <w:t xml:space="preserve">, </w:t>
      </w:r>
      <w:proofErr w:type="spellStart"/>
      <w:r w:rsidRPr="00CA3008">
        <w:rPr>
          <w:rFonts w:eastAsia="Times New Roman" w:cs="Times New Roman"/>
          <w:szCs w:val="28"/>
        </w:rPr>
        <w:t>Хайбуллинский</w:t>
      </w:r>
      <w:proofErr w:type="spellEnd"/>
      <w:r w:rsidRPr="00CA3008">
        <w:rPr>
          <w:rFonts w:eastAsia="Times New Roman" w:cs="Times New Roman"/>
          <w:szCs w:val="28"/>
        </w:rPr>
        <w:t xml:space="preserve"> районы. </w:t>
      </w:r>
    </w:p>
    <w:p w:rsidR="000A6417" w:rsidRPr="001720D3" w:rsidRDefault="000A6417" w:rsidP="000A6417">
      <w:pPr>
        <w:ind w:firstLine="709"/>
        <w:jc w:val="both"/>
      </w:pPr>
      <w:r w:rsidRPr="004A1251">
        <w:rPr>
          <w:b/>
          <w:szCs w:val="28"/>
        </w:rPr>
        <w:t>2.2 Прогноз чрезвычайных ситуаций техногенного</w:t>
      </w:r>
      <w:r w:rsidRPr="001720D3">
        <w:rPr>
          <w:b/>
          <w:szCs w:val="28"/>
        </w:rPr>
        <w:t xml:space="preserve"> характера</w:t>
      </w:r>
    </w:p>
    <w:p w:rsidR="000A6417" w:rsidRPr="001720D3" w:rsidRDefault="000A6417" w:rsidP="000A6417">
      <w:pPr>
        <w:keepNext/>
        <w:tabs>
          <w:tab w:val="left" w:pos="709"/>
        </w:tabs>
        <w:ind w:firstLine="709"/>
        <w:jc w:val="both"/>
      </w:pPr>
      <w:r w:rsidRPr="001720D3">
        <w:rPr>
          <w:b/>
          <w:szCs w:val="28"/>
        </w:rPr>
        <w:t xml:space="preserve">2.2.1 </w:t>
      </w:r>
      <w:r w:rsidRPr="001720D3">
        <w:rPr>
          <w:b/>
          <w:bCs/>
          <w:iCs/>
          <w:szCs w:val="28"/>
        </w:rPr>
        <w:t>Риски возникновения техногенных пожаров.</w:t>
      </w:r>
    </w:p>
    <w:p w:rsidR="000A6417" w:rsidRDefault="000A6417" w:rsidP="000A6417">
      <w:pPr>
        <w:ind w:firstLine="709"/>
        <w:jc w:val="both"/>
      </w:pPr>
      <w:r w:rsidRPr="001720D3">
        <w:rPr>
          <w:bCs/>
          <w:szCs w:val="28"/>
        </w:rPr>
        <w:t>Сохраняется высокий</w:t>
      </w:r>
      <w:r>
        <w:rPr>
          <w:bCs/>
          <w:szCs w:val="28"/>
        </w:rPr>
        <w:t xml:space="preserve"> риск техногенных пожаров в зданиях жилого, социально-бытового и культурного назначения.</w:t>
      </w:r>
    </w:p>
    <w:p w:rsidR="000A6417" w:rsidRDefault="000A6417" w:rsidP="000A6417">
      <w:pPr>
        <w:spacing w:before="57" w:after="57"/>
        <w:ind w:firstLine="709"/>
        <w:jc w:val="both"/>
      </w:pPr>
      <w:r>
        <w:rPr>
          <w:bCs/>
          <w:szCs w:val="28"/>
        </w:rPr>
        <w:t>Основными причинами возможных пожаров могут стать: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1) в зданиях жилого, социально-культурного и бытового назначения: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- замыкание или неисправность электропроводки;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- использование неисправных электроприборов или использование приборов с мощностью большей, чем позволяет электрическая сеть;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 xml:space="preserve">- неисправность </w:t>
      </w:r>
      <w:r>
        <w:rPr>
          <w:szCs w:val="28"/>
        </w:rPr>
        <w:t xml:space="preserve">печного или </w:t>
      </w:r>
      <w:r>
        <w:rPr>
          <w:bCs/>
          <w:szCs w:val="28"/>
        </w:rPr>
        <w:t>газового оборудования;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- неосторожное обращение с огнем;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нарушение правил пожарной безопасности.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2) На промышленных объектах и объектах сельскохозяйственного назначения: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замыкание или неисправность электропроводки;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нарушение правил пожарной безопасности в технологическом процессе;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>- курение в неустановленных местах.</w:t>
      </w:r>
    </w:p>
    <w:p w:rsidR="00FA00F7" w:rsidRPr="00755948" w:rsidRDefault="00FA00F7" w:rsidP="00FA00F7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К возникновению техногенных пожаров могут привести грозовые разряды. </w:t>
      </w:r>
    </w:p>
    <w:p w:rsidR="000A6417" w:rsidRDefault="000A6417" w:rsidP="000A6417">
      <w:pPr>
        <w:ind w:firstLine="720"/>
        <w:jc w:val="both"/>
      </w:pPr>
      <w:r>
        <w:rPr>
          <w:szCs w:val="28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:rsidR="000A6417" w:rsidRDefault="000A6417" w:rsidP="006A26B1">
      <w:pPr>
        <w:ind w:firstLine="720"/>
        <w:jc w:val="both"/>
      </w:pPr>
      <w:r>
        <w:rPr>
          <w:szCs w:val="28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:rsidR="00FA00F7" w:rsidRDefault="00FA00F7" w:rsidP="00FA00F7">
      <w:pPr>
        <w:ind w:firstLine="709"/>
        <w:jc w:val="both"/>
        <w:rPr>
          <w:szCs w:val="28"/>
        </w:rPr>
      </w:pPr>
      <w:r w:rsidRPr="000D57F1">
        <w:rPr>
          <w:szCs w:val="28"/>
        </w:rPr>
        <w:t xml:space="preserve">На территории республики эксплуатируется значительное количество </w:t>
      </w:r>
      <w:r>
        <w:rPr>
          <w:szCs w:val="28"/>
        </w:rPr>
        <w:t>ОПО</w:t>
      </w:r>
      <w:r w:rsidRPr="000D57F1">
        <w:rPr>
          <w:szCs w:val="28"/>
        </w:rPr>
        <w:t>,</w:t>
      </w:r>
      <w:r>
        <w:rPr>
          <w:szCs w:val="28"/>
        </w:rPr>
        <w:t xml:space="preserve"> ПОО. Сохраняется повышенный риск возникновения</w:t>
      </w:r>
      <w:r w:rsidRPr="000D57F1">
        <w:rPr>
          <w:szCs w:val="28"/>
        </w:rPr>
        <w:t xml:space="preserve"> </w:t>
      </w:r>
      <w:r>
        <w:rPr>
          <w:szCs w:val="28"/>
        </w:rPr>
        <w:t xml:space="preserve">аварий на них, </w:t>
      </w:r>
      <w:r w:rsidRPr="000D57F1">
        <w:rPr>
          <w:szCs w:val="28"/>
        </w:rPr>
        <w:t>которы</w:t>
      </w:r>
      <w:r>
        <w:rPr>
          <w:szCs w:val="28"/>
        </w:rPr>
        <w:t xml:space="preserve">е при достижении </w:t>
      </w:r>
      <w:r w:rsidRPr="000D57F1">
        <w:rPr>
          <w:szCs w:val="28"/>
        </w:rPr>
        <w:t>критериев</w:t>
      </w:r>
      <w:r>
        <w:rPr>
          <w:szCs w:val="28"/>
        </w:rPr>
        <w:t xml:space="preserve">, определенных приказом </w:t>
      </w:r>
      <w:r w:rsidRPr="004F1008">
        <w:rPr>
          <w:szCs w:val="28"/>
        </w:rPr>
        <w:t xml:space="preserve">МЧС России от 05.07.2021 </w:t>
      </w:r>
      <w:r>
        <w:rPr>
          <w:szCs w:val="28"/>
        </w:rPr>
        <w:t xml:space="preserve">               №</w:t>
      </w:r>
      <w:r w:rsidRPr="004F1008">
        <w:rPr>
          <w:szCs w:val="28"/>
        </w:rPr>
        <w:t>429</w:t>
      </w:r>
      <w:r>
        <w:rPr>
          <w:szCs w:val="28"/>
        </w:rPr>
        <w:t xml:space="preserve"> «</w:t>
      </w:r>
      <w:r w:rsidRPr="004F1008">
        <w:rPr>
          <w:szCs w:val="28"/>
        </w:rPr>
        <w:t>Об установлении критериев информации о</w:t>
      </w:r>
      <w:r>
        <w:rPr>
          <w:szCs w:val="28"/>
        </w:rPr>
        <w:t xml:space="preserve"> </w:t>
      </w:r>
      <w:r w:rsidRPr="004F1008">
        <w:rPr>
          <w:szCs w:val="28"/>
        </w:rPr>
        <w:t>чрезвычайных ситуациях природного и</w:t>
      </w:r>
      <w:r>
        <w:rPr>
          <w:szCs w:val="28"/>
        </w:rPr>
        <w:t xml:space="preserve"> </w:t>
      </w:r>
      <w:r w:rsidRPr="004F1008">
        <w:rPr>
          <w:szCs w:val="28"/>
        </w:rPr>
        <w:t>техногенного характера</w:t>
      </w:r>
      <w:r>
        <w:rPr>
          <w:szCs w:val="28"/>
        </w:rPr>
        <w:t xml:space="preserve">», </w:t>
      </w:r>
      <w:r w:rsidRPr="000D57F1">
        <w:rPr>
          <w:szCs w:val="28"/>
        </w:rPr>
        <w:t xml:space="preserve">могут </w:t>
      </w:r>
      <w:r>
        <w:rPr>
          <w:szCs w:val="28"/>
        </w:rPr>
        <w:t xml:space="preserve">перерасти в чрезвычайную ситуацию. </w:t>
      </w:r>
    </w:p>
    <w:p w:rsidR="00F367A5" w:rsidRDefault="00F367A5" w:rsidP="000A6417">
      <w:pPr>
        <w:ind w:firstLine="709"/>
        <w:jc w:val="both"/>
        <w:rPr>
          <w:b/>
          <w:spacing w:val="-6"/>
          <w:szCs w:val="28"/>
        </w:rPr>
      </w:pPr>
    </w:p>
    <w:p w:rsidR="000A6417" w:rsidRDefault="000A6417" w:rsidP="000A6417">
      <w:pPr>
        <w:ind w:firstLine="709"/>
        <w:jc w:val="both"/>
      </w:pPr>
      <w:r>
        <w:rPr>
          <w:b/>
          <w:spacing w:val="-6"/>
          <w:szCs w:val="28"/>
        </w:rPr>
        <w:t>2.2.2 Риски возникновения ЧС на транспорте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Сохраняется </w:t>
      </w:r>
      <w:r w:rsidR="003C5318" w:rsidRPr="003C5318">
        <w:rPr>
          <w:szCs w:val="28"/>
        </w:rPr>
        <w:t>высокий риск (07, и выше)</w:t>
      </w:r>
      <w:r>
        <w:rPr>
          <w:szCs w:val="28"/>
        </w:rPr>
        <w:t xml:space="preserve"> возникновения чрезвычайных ситуаций</w:t>
      </w:r>
      <w:r>
        <w:rPr>
          <w:rFonts w:eastAsia="font303"/>
          <w:bCs/>
          <w:color w:val="000000"/>
          <w:szCs w:val="28"/>
        </w:rPr>
        <w:t xml:space="preserve"> не выше муниципального уровня,</w:t>
      </w:r>
      <w:r>
        <w:rPr>
          <w:szCs w:val="28"/>
        </w:rPr>
        <w:t xml:space="preserve"> вызванных дорожно-транспортными происшествиями,</w:t>
      </w:r>
      <w:r w:rsidR="0095242B">
        <w:rPr>
          <w:szCs w:val="28"/>
        </w:rPr>
        <w:t xml:space="preserve"> </w:t>
      </w:r>
      <w:r>
        <w:rPr>
          <w:szCs w:val="28"/>
        </w:rPr>
        <w:t xml:space="preserve">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Наиболее вероятно их возникновение на: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lastRenderedPageBreak/>
        <w:t>М-5 «Урал» - 5 участков протяженностью 4533 м (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– 519 м; </w:t>
      </w:r>
      <w:proofErr w:type="spellStart"/>
      <w:r>
        <w:rPr>
          <w:szCs w:val="28"/>
        </w:rPr>
        <w:t>Благоварский</w:t>
      </w:r>
      <w:proofErr w:type="spellEnd"/>
      <w:r>
        <w:rPr>
          <w:szCs w:val="28"/>
        </w:rPr>
        <w:t xml:space="preserve"> район – 703 м; </w:t>
      </w:r>
      <w:proofErr w:type="spellStart"/>
      <w:r>
        <w:rPr>
          <w:szCs w:val="28"/>
        </w:rPr>
        <w:t>Иглинский</w:t>
      </w:r>
      <w:proofErr w:type="spellEnd"/>
      <w:r>
        <w:rPr>
          <w:szCs w:val="28"/>
        </w:rPr>
        <w:t xml:space="preserve"> район – 341 м,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– 1672 м,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 – 1292 м);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М-7 «Волга» - 2 участка протяженностью 7741 м (</w:t>
      </w:r>
      <w:proofErr w:type="spellStart"/>
      <w:r>
        <w:rPr>
          <w:szCs w:val="28"/>
        </w:rPr>
        <w:t>Илишевский</w:t>
      </w:r>
      <w:proofErr w:type="spellEnd"/>
      <w:r>
        <w:rPr>
          <w:szCs w:val="28"/>
        </w:rPr>
        <w:t xml:space="preserve"> район –</w:t>
      </w:r>
      <w:r>
        <w:rPr>
          <w:szCs w:val="28"/>
        </w:rPr>
        <w:br/>
        <w:t xml:space="preserve">4753 м, </w:t>
      </w:r>
      <w:proofErr w:type="spellStart"/>
      <w:r>
        <w:rPr>
          <w:szCs w:val="28"/>
        </w:rPr>
        <w:t>Дюртюлинский</w:t>
      </w:r>
      <w:proofErr w:type="spellEnd"/>
      <w:r>
        <w:rPr>
          <w:szCs w:val="28"/>
        </w:rPr>
        <w:t xml:space="preserve"> район – 2988 м);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Р-240 «Уфа-Оренбург» - 7 участков протяженностью 10326 м (г. Уфа – </w:t>
      </w:r>
      <w:r w:rsidR="00F5418B">
        <w:rPr>
          <w:szCs w:val="28"/>
        </w:rPr>
        <w:br/>
      </w:r>
      <w:r>
        <w:rPr>
          <w:szCs w:val="28"/>
        </w:rPr>
        <w:t>412</w:t>
      </w:r>
      <w:r w:rsidR="00F5418B">
        <w:rPr>
          <w:szCs w:val="28"/>
        </w:rPr>
        <w:t xml:space="preserve"> </w:t>
      </w:r>
      <w:r>
        <w:rPr>
          <w:szCs w:val="28"/>
        </w:rPr>
        <w:t xml:space="preserve">м; </w:t>
      </w:r>
      <w:proofErr w:type="spellStart"/>
      <w:r>
        <w:rPr>
          <w:szCs w:val="28"/>
        </w:rPr>
        <w:t>Кармаскалинский</w:t>
      </w:r>
      <w:proofErr w:type="spellEnd"/>
      <w:r>
        <w:rPr>
          <w:szCs w:val="28"/>
        </w:rPr>
        <w:t xml:space="preserve"> район – 743м;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район – 862 м; </w:t>
      </w:r>
      <w:proofErr w:type="spellStart"/>
      <w:r>
        <w:rPr>
          <w:szCs w:val="28"/>
        </w:rPr>
        <w:t>Куюргазинский</w:t>
      </w:r>
      <w:proofErr w:type="spellEnd"/>
      <w:r>
        <w:rPr>
          <w:szCs w:val="28"/>
        </w:rPr>
        <w:t xml:space="preserve"> район – 1254 м, </w:t>
      </w:r>
      <w:proofErr w:type="spellStart"/>
      <w:r>
        <w:rPr>
          <w:szCs w:val="28"/>
        </w:rPr>
        <w:t>Мелеузовский</w:t>
      </w:r>
      <w:proofErr w:type="spellEnd"/>
      <w:r>
        <w:rPr>
          <w:szCs w:val="28"/>
        </w:rPr>
        <w:t xml:space="preserve"> район – 3051</w:t>
      </w:r>
      <w:r w:rsidR="00F5418B">
        <w:rPr>
          <w:szCs w:val="28"/>
        </w:rPr>
        <w:t xml:space="preserve"> м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Аургазинский</w:t>
      </w:r>
      <w:proofErr w:type="spellEnd"/>
      <w:r>
        <w:rPr>
          <w:szCs w:val="28"/>
        </w:rPr>
        <w:t xml:space="preserve"> район –1876 м)</w:t>
      </w:r>
      <w:r w:rsidR="00F5418B">
        <w:rPr>
          <w:szCs w:val="28"/>
        </w:rPr>
        <w:t>,</w:t>
      </w:r>
      <w:r>
        <w:rPr>
          <w:szCs w:val="28"/>
        </w:rPr>
        <w:t xml:space="preserve"> в том числе 1 участок на автодороге Западный обход г. Уфы – 2125 м).</w:t>
      </w:r>
    </w:p>
    <w:p w:rsidR="00CD5DE8" w:rsidRPr="00693C75" w:rsidRDefault="00CD5DE8" w:rsidP="000A6417">
      <w:pPr>
        <w:ind w:firstLine="709"/>
        <w:jc w:val="both"/>
        <w:rPr>
          <w:b/>
          <w:spacing w:val="-6"/>
          <w:sz w:val="20"/>
          <w:szCs w:val="20"/>
        </w:rPr>
      </w:pPr>
    </w:p>
    <w:p w:rsidR="000A6417" w:rsidRDefault="000A6417" w:rsidP="000A6417">
      <w:pPr>
        <w:ind w:firstLine="709"/>
        <w:jc w:val="both"/>
      </w:pPr>
      <w:r>
        <w:rPr>
          <w:b/>
          <w:spacing w:val="-6"/>
          <w:szCs w:val="28"/>
        </w:rPr>
        <w:t>2.2.3 Риски возникновения ЧС на объектах ЖКХ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</w:t>
      </w:r>
      <w:r>
        <w:rPr>
          <w:szCs w:val="28"/>
        </w:rPr>
        <w:br/>
        <w:t xml:space="preserve">водоснабжения, газоснабжения и электроснабжения. </w:t>
      </w:r>
    </w:p>
    <w:p w:rsidR="000A6417" w:rsidRDefault="000A6417" w:rsidP="000A6417">
      <w:pPr>
        <w:ind w:firstLine="709"/>
        <w:jc w:val="both"/>
      </w:pPr>
      <w:r>
        <w:rPr>
          <w:bCs/>
          <w:szCs w:val="28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:rsidR="000A6417" w:rsidRDefault="000A6417" w:rsidP="000A6417">
      <w:pPr>
        <w:tabs>
          <w:tab w:val="left" w:pos="0"/>
          <w:tab w:val="center" w:pos="4677"/>
          <w:tab w:val="right" w:pos="9355"/>
        </w:tabs>
        <w:ind w:firstLine="720"/>
        <w:jc w:val="both"/>
      </w:pPr>
      <w:r>
        <w:rPr>
          <w:bCs/>
          <w:szCs w:val="28"/>
        </w:rPr>
        <w:t xml:space="preserve">Возможны отдельные локальные отключения коммунальных энергоресурсов, вследствие обрыва кабелей электросети </w:t>
      </w:r>
      <w:r w:rsidR="0088373C">
        <w:rPr>
          <w:bCs/>
          <w:szCs w:val="28"/>
        </w:rPr>
        <w:t>из-за сильного ветра</w:t>
      </w:r>
      <w:r w:rsidR="00A728CB">
        <w:rPr>
          <w:bCs/>
          <w:szCs w:val="28"/>
        </w:rPr>
        <w:t xml:space="preserve">, поражения трансформаторных подстанций грозовыми разрядами. 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>Аварии на системах ЖКХ и энергосистемах на территории республики</w:t>
      </w:r>
      <w:r>
        <w:rPr>
          <w:szCs w:val="28"/>
        </w:rPr>
        <w:br/>
        <w:t xml:space="preserve">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A6417" w:rsidRDefault="000A6417" w:rsidP="000A6417">
      <w:pPr>
        <w:ind w:firstLine="720"/>
        <w:jc w:val="both"/>
      </w:pPr>
      <w:r>
        <w:rPr>
          <w:b/>
          <w:spacing w:val="-6"/>
          <w:szCs w:val="28"/>
        </w:rPr>
        <w:t>3. Рекомендуемые превентивные мероприятия по предупреждению</w:t>
      </w:r>
      <w:r w:rsidR="00BD5C36">
        <w:rPr>
          <w:b/>
          <w:spacing w:val="-6"/>
          <w:szCs w:val="28"/>
        </w:rPr>
        <w:t xml:space="preserve"> происшествий, чрезвычайных ситуаций,</w:t>
      </w:r>
      <w:r>
        <w:rPr>
          <w:b/>
          <w:spacing w:val="-6"/>
          <w:szCs w:val="28"/>
        </w:rPr>
        <w:t xml:space="preserve"> </w:t>
      </w:r>
      <w:r w:rsidR="00BD5C36">
        <w:rPr>
          <w:b/>
          <w:spacing w:val="-6"/>
          <w:szCs w:val="28"/>
        </w:rPr>
        <w:t>минимизации</w:t>
      </w:r>
      <w:r>
        <w:rPr>
          <w:b/>
          <w:spacing w:val="-6"/>
          <w:szCs w:val="28"/>
        </w:rPr>
        <w:t xml:space="preserve"> их последствий:</w:t>
      </w:r>
    </w:p>
    <w:p w:rsidR="000A6417" w:rsidRDefault="000A6417" w:rsidP="000A6417">
      <w:pPr>
        <w:tabs>
          <w:tab w:val="left" w:pos="993"/>
          <w:tab w:val="left" w:pos="1219"/>
          <w:tab w:val="left" w:pos="1361"/>
        </w:tabs>
        <w:spacing w:before="57" w:after="57"/>
        <w:ind w:firstLine="709"/>
        <w:jc w:val="both"/>
      </w:pPr>
      <w:r>
        <w:rPr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</w:t>
      </w:r>
      <w:r>
        <w:rPr>
          <w:b/>
          <w:spacing w:val="-6"/>
          <w:szCs w:val="28"/>
        </w:rPr>
        <w:br/>
        <w:t>и территорий от возможных аварийных ситуаций в муниципальных звеньях БТП РСЧС:</w:t>
      </w:r>
    </w:p>
    <w:p w:rsidR="000A6417" w:rsidRDefault="000A6417" w:rsidP="000A6417">
      <w:pPr>
        <w:spacing w:before="57" w:after="57"/>
        <w:ind w:firstLine="709"/>
        <w:jc w:val="both"/>
      </w:pPr>
      <w:r>
        <w:rPr>
          <w:szCs w:val="28"/>
        </w:rPr>
        <w:t>- организовать информирование населения о мерах предосторожности;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при ухудшении обстановки организовать введение соответствующих режимов функционирования;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организовать поддержание в постоянной готовности аварийно-спасательных служб и служб экстренного реагирования для проведения аварийно-</w:t>
      </w:r>
    </w:p>
    <w:p w:rsidR="000A6417" w:rsidRDefault="000A6417" w:rsidP="000A6417">
      <w:pPr>
        <w:jc w:val="both"/>
      </w:pPr>
      <w:r>
        <w:rPr>
          <w:szCs w:val="28"/>
        </w:rPr>
        <w:t xml:space="preserve">спасательных и аварийно-восстановительных работ; 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- организовать проверки резервных источников питания и подготовку их </w:t>
      </w:r>
      <w:r>
        <w:rPr>
          <w:szCs w:val="28"/>
        </w:rPr>
        <w:br/>
        <w:t>к работе;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уточнить наличие и состав техники, привлекаемой к ликвидации аварий;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провести проверки и восполнение при необходимости резервов материальных ресурсов, созданных для ликвидации чрезвычайных ситуаций;</w:t>
      </w:r>
    </w:p>
    <w:p w:rsidR="000A6417" w:rsidRDefault="000A6417" w:rsidP="00312A79">
      <w:pPr>
        <w:ind w:firstLine="709"/>
        <w:jc w:val="both"/>
      </w:pPr>
      <w:r>
        <w:rPr>
          <w:szCs w:val="28"/>
        </w:rPr>
        <w:t>- провести уточнение пунктов временного размещения для эвакуации</w:t>
      </w:r>
      <w:r w:rsidR="00312A79">
        <w:rPr>
          <w:szCs w:val="28"/>
        </w:rPr>
        <w:t xml:space="preserve"> </w:t>
      </w:r>
      <w:r>
        <w:rPr>
          <w:szCs w:val="28"/>
        </w:rPr>
        <w:t>населения в случае возникновения ЧС (происшествий);</w:t>
      </w:r>
    </w:p>
    <w:p w:rsidR="000A6417" w:rsidRDefault="000A6417" w:rsidP="000A641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поддерживать в постоянной готовности систему связи и оповещения, организовать взаимодействие со средствами массовой информации по оповещению населения;</w:t>
      </w:r>
    </w:p>
    <w:p w:rsidR="00E3669F" w:rsidRDefault="00E3669F" w:rsidP="00E3669F">
      <w:pPr>
        <w:ind w:firstLine="709"/>
        <w:jc w:val="both"/>
      </w:pPr>
      <w:r>
        <w:rPr>
          <w:szCs w:val="28"/>
        </w:rPr>
        <w:t xml:space="preserve">-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гидрометеорологической обстановкой;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9B3F0A" w:rsidRDefault="009B3F0A" w:rsidP="009B3F0A">
      <w:pPr>
        <w:ind w:firstLine="709"/>
        <w:jc w:val="both"/>
      </w:pPr>
      <w:r>
        <w:t>- в связи с летни</w:t>
      </w:r>
      <w:r w:rsidR="00CA3008">
        <w:t>ми</w:t>
      </w:r>
      <w:r>
        <w:t xml:space="preserve"> каникул</w:t>
      </w:r>
      <w:r w:rsidR="00CA3008">
        <w:t>ами</w:t>
      </w:r>
      <w:r>
        <w:t xml:space="preserve"> в образовательных учреждениях республики взять на контроль проведение профилактических мероприятий по предупреждению гибели и травматизма несовершеннолетних;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:rsidR="000A6417" w:rsidRDefault="000A6417" w:rsidP="000A6417">
      <w:pPr>
        <w:ind w:firstLine="709"/>
        <w:jc w:val="both"/>
        <w:rPr>
          <w:szCs w:val="28"/>
        </w:rPr>
      </w:pPr>
      <w:r>
        <w:rPr>
          <w:szCs w:val="28"/>
        </w:rPr>
        <w:t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безопасности;</w:t>
      </w:r>
    </w:p>
    <w:p w:rsidR="008E2111" w:rsidRPr="00E3669F" w:rsidRDefault="008E2111" w:rsidP="00E3669F">
      <w:pPr>
        <w:shd w:val="clear" w:color="auto" w:fill="FFFFFF"/>
        <w:tabs>
          <w:tab w:val="left" w:pos="2968"/>
        </w:tabs>
        <w:ind w:firstLine="709"/>
        <w:jc w:val="both"/>
        <w:rPr>
          <w:szCs w:val="28"/>
        </w:rPr>
      </w:pPr>
      <w:r w:rsidRPr="00A77CB6">
        <w:rPr>
          <w:szCs w:val="28"/>
          <w:shd w:val="clear" w:color="auto" w:fill="FFFFFF"/>
          <w:lang w:eastAsia="ar-SA"/>
        </w:rPr>
        <w:t xml:space="preserve">- </w:t>
      </w:r>
      <w:r w:rsidRPr="00E3669F">
        <w:rPr>
          <w:szCs w:val="28"/>
        </w:rPr>
        <w:t>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:rsidR="000A6417" w:rsidRDefault="000A6417" w:rsidP="00E3669F">
      <w:pPr>
        <w:ind w:firstLine="709"/>
        <w:jc w:val="both"/>
        <w:rPr>
          <w:szCs w:val="28"/>
        </w:rPr>
      </w:pPr>
      <w:r>
        <w:rPr>
          <w:szCs w:val="28"/>
        </w:rPr>
        <w:t>- организовать эпидемиологический, эпизоотический контроль на подконтрольной территории;</w:t>
      </w:r>
    </w:p>
    <w:p w:rsidR="00823C4A" w:rsidRDefault="00823C4A" w:rsidP="0094627F">
      <w:pPr>
        <w:ind w:firstLine="709"/>
        <w:jc w:val="both"/>
        <w:rPr>
          <w:szCs w:val="28"/>
        </w:rPr>
      </w:pPr>
      <w:r w:rsidRPr="00823C4A">
        <w:rPr>
          <w:szCs w:val="28"/>
        </w:rPr>
        <w:t xml:space="preserve">- организовать исполнение комплекса превентивных мероприятий по обеспечению безопасности 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Установка средств защиты от прямых ударов молнии (стержневые приемники молний, грозозащитные тросы, сетчатые </w:t>
      </w:r>
      <w:proofErr w:type="spellStart"/>
      <w:r w:rsidRPr="00823C4A">
        <w:rPr>
          <w:szCs w:val="28"/>
        </w:rPr>
        <w:t>молниеприемники</w:t>
      </w:r>
      <w:proofErr w:type="spellEnd"/>
      <w:r w:rsidRPr="00823C4A">
        <w:rPr>
          <w:szCs w:val="28"/>
        </w:rPr>
        <w:t>, токоотводы), средств защиты от вторичных воздействий молнии (специальные приборы защит</w:t>
      </w:r>
      <w:r w:rsidR="008E2111">
        <w:rPr>
          <w:szCs w:val="28"/>
        </w:rPr>
        <w:t>ы от импульсных перенапряжений).</w:t>
      </w:r>
    </w:p>
    <w:p w:rsidR="000A6417" w:rsidRPr="00A77CB6" w:rsidRDefault="000A6417" w:rsidP="0094627F">
      <w:pPr>
        <w:ind w:firstLine="709"/>
        <w:jc w:val="both"/>
      </w:pPr>
      <w:r w:rsidRPr="00A77CB6">
        <w:rPr>
          <w:b/>
          <w:szCs w:val="28"/>
        </w:rPr>
        <w:t>Единым дежурно-диспетчерским службам муниципальных образований:</w:t>
      </w:r>
    </w:p>
    <w:p w:rsidR="000A6417" w:rsidRDefault="000A6417" w:rsidP="0094627F">
      <w:pPr>
        <w:ind w:firstLine="709"/>
        <w:jc w:val="both"/>
      </w:pPr>
      <w:r w:rsidRPr="00A77CB6">
        <w:rPr>
          <w:szCs w:val="28"/>
        </w:rPr>
        <w:t>- обеспечить доведение прогноза до председателей</w:t>
      </w:r>
      <w:r>
        <w:rPr>
          <w:szCs w:val="28"/>
        </w:rPr>
        <w:t xml:space="preserve"> 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:rsidR="000A6417" w:rsidRDefault="000A6417" w:rsidP="000A6417">
      <w:pPr>
        <w:ind w:firstLine="709"/>
        <w:jc w:val="both"/>
      </w:pPr>
      <w:r>
        <w:rPr>
          <w:szCs w:val="28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поселений;   </w:t>
      </w:r>
    </w:p>
    <w:p w:rsidR="000A6417" w:rsidRDefault="000A6417" w:rsidP="0094627F">
      <w:pPr>
        <w:ind w:firstLine="709"/>
        <w:jc w:val="both"/>
      </w:pPr>
      <w:r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0A6417" w:rsidRDefault="000A6417" w:rsidP="0094627F">
      <w:pPr>
        <w:ind w:firstLine="709"/>
        <w:jc w:val="both"/>
      </w:pPr>
      <w:r>
        <w:rPr>
          <w:szCs w:val="28"/>
        </w:rPr>
        <w:t>- проинформировать участников дорожного движения посредством</w:t>
      </w:r>
      <w:r>
        <w:rPr>
          <w:szCs w:val="28"/>
        </w:rPr>
        <w:br/>
      </w:r>
      <w:r w:rsidR="00E313B0">
        <w:rPr>
          <w:szCs w:val="28"/>
        </w:rPr>
        <w:t>У</w:t>
      </w:r>
      <w:r>
        <w:rPr>
          <w:szCs w:val="28"/>
        </w:rPr>
        <w:t>КВ-радиосвязи о прогнозируемых неблагоприятных (опасных) погодных явлениях;</w:t>
      </w:r>
    </w:p>
    <w:p w:rsidR="000A6417" w:rsidRDefault="000A6417" w:rsidP="0094627F">
      <w:pPr>
        <w:ind w:firstLine="709"/>
        <w:jc w:val="both"/>
      </w:pPr>
      <w:r>
        <w:rPr>
          <w:szCs w:val="28"/>
        </w:rPr>
        <w:lastRenderedPageBreak/>
        <w:t>- провести уточнение количества аварийно-восстановительных бригад,</w:t>
      </w:r>
      <w:r w:rsidR="00DC3C77">
        <w:rPr>
          <w:szCs w:val="28"/>
        </w:rPr>
        <w:t xml:space="preserve"> </w:t>
      </w:r>
      <w:r>
        <w:rPr>
          <w:szCs w:val="28"/>
        </w:rPr>
        <w:t>запасов материально-технических средств для проведения аварийно-спасательных и аварийно-восстановительных работ;</w:t>
      </w:r>
    </w:p>
    <w:p w:rsidR="000A6417" w:rsidRDefault="000A6417" w:rsidP="0094627F">
      <w:pPr>
        <w:jc w:val="both"/>
      </w:pPr>
      <w:r>
        <w:rPr>
          <w:rFonts w:eastAsia="Tahoma"/>
          <w:bCs/>
          <w:szCs w:val="28"/>
          <w:highlight w:val="white"/>
        </w:rPr>
        <w:tab/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управления.</w:t>
      </w:r>
    </w:p>
    <w:p w:rsidR="0055609A" w:rsidRPr="0094627F" w:rsidRDefault="0055609A" w:rsidP="0055609A">
      <w:pPr>
        <w:jc w:val="both"/>
        <w:rPr>
          <w:sz w:val="26"/>
          <w:szCs w:val="26"/>
        </w:rPr>
      </w:pPr>
    </w:p>
    <w:p w:rsidR="00ED6867" w:rsidRPr="0094627F" w:rsidRDefault="00ED6867" w:rsidP="0055609A">
      <w:pPr>
        <w:jc w:val="both"/>
        <w:rPr>
          <w:sz w:val="26"/>
          <w:szCs w:val="26"/>
        </w:rPr>
      </w:pPr>
    </w:p>
    <w:p w:rsidR="0055609A" w:rsidRPr="0094627F" w:rsidRDefault="0055609A" w:rsidP="0055609A">
      <w:pPr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1570"/>
        <w:gridCol w:w="2521"/>
      </w:tblGrid>
      <w:tr w:rsidR="00D20F37" w:rsidRPr="00D20F37" w:rsidTr="0094627F">
        <w:trPr>
          <w:cantSplit/>
          <w:trHeight w:hRule="exact" w:val="1000"/>
        </w:trPr>
        <w:tc>
          <w:tcPr>
            <w:tcW w:w="5832" w:type="dxa"/>
            <w:shd w:val="clear" w:color="auto" w:fill="auto"/>
          </w:tcPr>
          <w:p w:rsidR="0055609A" w:rsidRDefault="009148D9" w:rsidP="003035D3">
            <w:pPr>
              <w:widowControl w:val="0"/>
              <w:ind w:left="6" w:right="15" w:hanging="21"/>
              <w:rPr>
                <w:rFonts w:eastAsia="Tahoma"/>
                <w:color w:val="000000"/>
                <w:szCs w:val="28"/>
              </w:rPr>
            </w:pPr>
            <w:r>
              <w:rPr>
                <w:rFonts w:eastAsia="Tahoma"/>
                <w:color w:val="000000"/>
                <w:szCs w:val="28"/>
              </w:rPr>
              <w:t>Временно исполняющий обязанности</w:t>
            </w:r>
            <w:r w:rsidR="003035D3">
              <w:rPr>
                <w:rFonts w:eastAsia="Tahoma"/>
                <w:color w:val="000000"/>
                <w:szCs w:val="28"/>
              </w:rPr>
              <w:t xml:space="preserve"> </w:t>
            </w:r>
            <w:r w:rsidR="009D7A69">
              <w:rPr>
                <w:rFonts w:eastAsia="Tahoma"/>
                <w:color w:val="000000"/>
                <w:szCs w:val="28"/>
              </w:rPr>
              <w:t>начальника</w:t>
            </w:r>
            <w:r>
              <w:rPr>
                <w:rFonts w:eastAsia="Tahoma"/>
                <w:color w:val="000000"/>
                <w:szCs w:val="28"/>
              </w:rPr>
              <w:t xml:space="preserve"> </w:t>
            </w:r>
            <w:r w:rsidR="009D7A69">
              <w:rPr>
                <w:rFonts w:eastAsia="Tahoma"/>
                <w:color w:val="000000"/>
                <w:szCs w:val="28"/>
              </w:rPr>
              <w:t>Главного управления</w:t>
            </w:r>
          </w:p>
          <w:p w:rsidR="003035D3" w:rsidRPr="00D20F37" w:rsidRDefault="003035D3" w:rsidP="009D7A69">
            <w:pPr>
              <w:rPr>
                <w:color w:val="000000" w:themeColor="text1"/>
              </w:rPr>
            </w:pPr>
            <w:r>
              <w:rPr>
                <w:rFonts w:eastAsia="Tahoma"/>
                <w:color w:val="000000"/>
                <w:szCs w:val="28"/>
              </w:rPr>
              <w:t>полковник внутренней службы</w:t>
            </w:r>
          </w:p>
        </w:tc>
        <w:tc>
          <w:tcPr>
            <w:tcW w:w="1570" w:type="dxa"/>
            <w:shd w:val="clear" w:color="auto" w:fill="auto"/>
          </w:tcPr>
          <w:p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:rsidR="00D84F04" w:rsidRDefault="00D84F04" w:rsidP="000B1ED1">
            <w:pPr>
              <w:jc w:val="right"/>
              <w:rPr>
                <w:color w:val="000000" w:themeColor="text1"/>
              </w:rPr>
            </w:pPr>
          </w:p>
          <w:p w:rsidR="003035D3" w:rsidRDefault="009D7A69" w:rsidP="009D7A69">
            <w:pPr>
              <w:tabs>
                <w:tab w:val="center" w:pos="1250"/>
                <w:tab w:val="right" w:pos="250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 xml:space="preserve">         </w:t>
            </w:r>
          </w:p>
          <w:p w:rsidR="000A6417" w:rsidRDefault="003035D3" w:rsidP="009D7A69">
            <w:pPr>
              <w:tabs>
                <w:tab w:val="center" w:pos="1250"/>
                <w:tab w:val="right" w:pos="2501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  <w:r w:rsidR="009D7A69">
              <w:rPr>
                <w:color w:val="000000" w:themeColor="text1"/>
              </w:rPr>
              <w:t xml:space="preserve"> Э.М. Идрисов</w:t>
            </w:r>
            <w:r w:rsidR="009D7A69">
              <w:rPr>
                <w:color w:val="000000" w:themeColor="text1"/>
              </w:rPr>
              <w:tab/>
            </w:r>
            <w:r w:rsidR="005F4F13">
              <w:rPr>
                <w:color w:val="000000" w:themeColor="text1"/>
              </w:rPr>
              <w:t xml:space="preserve"> </w:t>
            </w:r>
            <w:r w:rsidR="00ED6867">
              <w:rPr>
                <w:color w:val="000000" w:themeColor="text1"/>
              </w:rPr>
              <w:t xml:space="preserve"> </w:t>
            </w:r>
          </w:p>
          <w:p w:rsidR="007B57CF" w:rsidRDefault="007B57CF" w:rsidP="00EC0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</w:p>
          <w:p w:rsidR="000A6417" w:rsidRDefault="007B57CF" w:rsidP="00EC04FF">
            <w:pPr>
              <w:jc w:val="center"/>
              <w:rPr>
                <w:color w:val="000000" w:themeColor="text1"/>
              </w:rPr>
            </w:pPr>
            <w:r>
              <w:rPr>
                <w:szCs w:val="28"/>
              </w:rPr>
              <w:t xml:space="preserve">        </w:t>
            </w:r>
            <w:r w:rsidR="00C31A0C">
              <w:rPr>
                <w:szCs w:val="28"/>
              </w:rPr>
              <w:t xml:space="preserve">        </w:t>
            </w:r>
          </w:p>
          <w:p w:rsidR="000A6417" w:rsidRDefault="000A6417" w:rsidP="00ED6867">
            <w:pPr>
              <w:jc w:val="right"/>
              <w:rPr>
                <w:color w:val="000000" w:themeColor="text1"/>
              </w:rPr>
            </w:pPr>
          </w:p>
          <w:p w:rsidR="0082686F" w:rsidRPr="00D20F37" w:rsidRDefault="0082686F" w:rsidP="00ED6867">
            <w:pPr>
              <w:jc w:val="right"/>
              <w:rPr>
                <w:color w:val="000000" w:themeColor="text1"/>
              </w:rPr>
            </w:pPr>
          </w:p>
        </w:tc>
      </w:tr>
      <w:tr w:rsidR="000B1ED1" w:rsidRPr="00D20F37" w:rsidTr="008D70CF">
        <w:trPr>
          <w:cantSplit/>
          <w:trHeight w:hRule="exact" w:val="8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0B1ED1" w:rsidRPr="004E15DD" w:rsidRDefault="000B1ED1" w:rsidP="000B1ED1">
                <w:pPr>
                  <w:jc w:val="center"/>
                  <w:rPr>
                    <w:color w:val="FFFFFF" w:themeColor="background1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:rsidR="0082686F" w:rsidRDefault="0082686F" w:rsidP="00893D93"/>
    <w:p w:rsidR="00C57233" w:rsidRDefault="00C57233" w:rsidP="00893D93"/>
    <w:p w:rsidR="00F6359A" w:rsidRDefault="00F6359A" w:rsidP="000A6417">
      <w:pPr>
        <w:jc w:val="both"/>
        <w:rPr>
          <w:sz w:val="20"/>
          <w:szCs w:val="20"/>
        </w:rPr>
      </w:pPr>
    </w:p>
    <w:p w:rsidR="00693C75" w:rsidRDefault="00693C75" w:rsidP="000A6417">
      <w:pPr>
        <w:jc w:val="both"/>
        <w:rPr>
          <w:sz w:val="20"/>
          <w:szCs w:val="20"/>
        </w:rPr>
      </w:pPr>
    </w:p>
    <w:p w:rsidR="0094627F" w:rsidRDefault="0094627F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311196" w:rsidRDefault="00311196" w:rsidP="000A6417">
      <w:pPr>
        <w:jc w:val="both"/>
        <w:rPr>
          <w:sz w:val="20"/>
          <w:szCs w:val="20"/>
        </w:rPr>
      </w:pPr>
    </w:p>
    <w:p w:rsidR="00311196" w:rsidRDefault="00311196" w:rsidP="000A6417">
      <w:pPr>
        <w:jc w:val="both"/>
        <w:rPr>
          <w:sz w:val="20"/>
          <w:szCs w:val="20"/>
        </w:rPr>
      </w:pPr>
    </w:p>
    <w:p w:rsidR="00311196" w:rsidRDefault="00311196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6E6972" w:rsidRDefault="006E6972" w:rsidP="000A6417">
      <w:pPr>
        <w:jc w:val="both"/>
        <w:rPr>
          <w:sz w:val="20"/>
          <w:szCs w:val="20"/>
        </w:rPr>
      </w:pPr>
    </w:p>
    <w:p w:rsidR="006E6972" w:rsidRDefault="006E6972" w:rsidP="000A6417">
      <w:pPr>
        <w:jc w:val="both"/>
        <w:rPr>
          <w:sz w:val="20"/>
          <w:szCs w:val="20"/>
        </w:rPr>
      </w:pPr>
    </w:p>
    <w:p w:rsidR="006E6972" w:rsidRDefault="006E6972" w:rsidP="000A6417">
      <w:pPr>
        <w:jc w:val="both"/>
        <w:rPr>
          <w:sz w:val="20"/>
          <w:szCs w:val="20"/>
        </w:rPr>
      </w:pPr>
    </w:p>
    <w:p w:rsidR="006E6972" w:rsidRDefault="006E6972" w:rsidP="000A6417">
      <w:pPr>
        <w:jc w:val="both"/>
        <w:rPr>
          <w:sz w:val="20"/>
          <w:szCs w:val="20"/>
        </w:rPr>
      </w:pPr>
    </w:p>
    <w:p w:rsidR="006E6972" w:rsidRDefault="006E6972" w:rsidP="000A6417">
      <w:pPr>
        <w:jc w:val="both"/>
        <w:rPr>
          <w:sz w:val="20"/>
          <w:szCs w:val="20"/>
        </w:rPr>
      </w:pPr>
    </w:p>
    <w:p w:rsidR="006E6972" w:rsidRDefault="006E6972" w:rsidP="000A6417">
      <w:pPr>
        <w:jc w:val="both"/>
        <w:rPr>
          <w:sz w:val="20"/>
          <w:szCs w:val="20"/>
        </w:rPr>
      </w:pPr>
    </w:p>
    <w:p w:rsidR="006E6972" w:rsidRDefault="006E6972" w:rsidP="000A6417">
      <w:pPr>
        <w:jc w:val="both"/>
        <w:rPr>
          <w:sz w:val="20"/>
          <w:szCs w:val="20"/>
        </w:rPr>
      </w:pPr>
    </w:p>
    <w:p w:rsidR="006E6972" w:rsidRDefault="006E6972" w:rsidP="000A6417">
      <w:pPr>
        <w:jc w:val="both"/>
        <w:rPr>
          <w:sz w:val="20"/>
          <w:szCs w:val="20"/>
        </w:rPr>
      </w:pPr>
    </w:p>
    <w:p w:rsidR="006E6972" w:rsidRDefault="006E6972" w:rsidP="000A6417">
      <w:pPr>
        <w:jc w:val="both"/>
        <w:rPr>
          <w:sz w:val="20"/>
          <w:szCs w:val="20"/>
        </w:rPr>
      </w:pPr>
    </w:p>
    <w:p w:rsidR="006E6972" w:rsidRDefault="006E6972" w:rsidP="000A6417">
      <w:pPr>
        <w:jc w:val="both"/>
        <w:rPr>
          <w:sz w:val="20"/>
          <w:szCs w:val="20"/>
        </w:rPr>
      </w:pPr>
    </w:p>
    <w:p w:rsidR="006E6972" w:rsidRDefault="006E6972" w:rsidP="000A6417">
      <w:pPr>
        <w:jc w:val="both"/>
        <w:rPr>
          <w:sz w:val="20"/>
          <w:szCs w:val="20"/>
        </w:rPr>
      </w:pPr>
      <w:bookmarkStart w:id="0" w:name="_GoBack"/>
      <w:bookmarkEnd w:id="0"/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125482" w:rsidRDefault="00125482" w:rsidP="000A6417">
      <w:pPr>
        <w:jc w:val="both"/>
        <w:rPr>
          <w:sz w:val="20"/>
          <w:szCs w:val="20"/>
        </w:rPr>
      </w:pPr>
    </w:p>
    <w:p w:rsidR="000A6417" w:rsidRDefault="00CA3008" w:rsidP="000A6417">
      <w:pPr>
        <w:jc w:val="both"/>
      </w:pPr>
      <w:r>
        <w:rPr>
          <w:sz w:val="20"/>
          <w:szCs w:val="20"/>
        </w:rPr>
        <w:t>Нургалиева Эльвира Мубаракьяновна</w:t>
      </w:r>
    </w:p>
    <w:p w:rsidR="000A6417" w:rsidRDefault="000A6417" w:rsidP="000A6417">
      <w:pPr>
        <w:jc w:val="both"/>
      </w:pPr>
      <w:r>
        <w:rPr>
          <w:sz w:val="20"/>
          <w:szCs w:val="20"/>
        </w:rPr>
        <w:t>8 (347) 248-13-20</w:t>
      </w:r>
    </w:p>
    <w:sectPr w:rsidR="000A6417" w:rsidSect="00902344">
      <w:headerReference w:type="default" r:id="rId10"/>
      <w:pgSz w:w="11906" w:h="16838"/>
      <w:pgMar w:top="1134" w:right="567" w:bottom="1134" w:left="1418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B6" w:rsidRDefault="00670CB6" w:rsidP="00893D93">
      <w:r>
        <w:separator/>
      </w:r>
    </w:p>
  </w:endnote>
  <w:endnote w:type="continuationSeparator" w:id="0">
    <w:p w:rsidR="00670CB6" w:rsidRDefault="00670CB6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B6" w:rsidRDefault="00670CB6" w:rsidP="00893D93">
      <w:r>
        <w:separator/>
      </w:r>
    </w:p>
  </w:footnote>
  <w:footnote w:type="continuationSeparator" w:id="0">
    <w:p w:rsidR="00670CB6" w:rsidRDefault="00670CB6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186419"/>
      <w:docPartObj>
        <w:docPartGallery w:val="Page Numbers (Top of Page)"/>
        <w:docPartUnique/>
      </w:docPartObj>
    </w:sdtPr>
    <w:sdtEndPr/>
    <w:sdtContent>
      <w:p w:rsidR="00670CB6" w:rsidRDefault="00670CB6">
        <w:pPr>
          <w:pStyle w:val="a9"/>
          <w:jc w:val="center"/>
        </w:pPr>
      </w:p>
      <w:p w:rsidR="00670CB6" w:rsidRDefault="00670C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972">
          <w:rPr>
            <w:noProof/>
          </w:rPr>
          <w:t>2</w:t>
        </w:r>
        <w:r>
          <w:fldChar w:fldCharType="end"/>
        </w:r>
      </w:p>
    </w:sdtContent>
  </w:sdt>
  <w:p w:rsidR="00670CB6" w:rsidRDefault="00670CB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38CD"/>
    <w:rsid w:val="00012C0D"/>
    <w:rsid w:val="00013FA1"/>
    <w:rsid w:val="000261BD"/>
    <w:rsid w:val="00031478"/>
    <w:rsid w:val="00032856"/>
    <w:rsid w:val="000367AB"/>
    <w:rsid w:val="000413C2"/>
    <w:rsid w:val="0004495D"/>
    <w:rsid w:val="00045730"/>
    <w:rsid w:val="0005090B"/>
    <w:rsid w:val="000529C3"/>
    <w:rsid w:val="00052FD9"/>
    <w:rsid w:val="00057C7D"/>
    <w:rsid w:val="00061E72"/>
    <w:rsid w:val="00075099"/>
    <w:rsid w:val="00075A86"/>
    <w:rsid w:val="00076104"/>
    <w:rsid w:val="00094A5A"/>
    <w:rsid w:val="00095426"/>
    <w:rsid w:val="00097272"/>
    <w:rsid w:val="000A6200"/>
    <w:rsid w:val="000A6417"/>
    <w:rsid w:val="000B1ED1"/>
    <w:rsid w:val="000B30BC"/>
    <w:rsid w:val="000C1013"/>
    <w:rsid w:val="000D5116"/>
    <w:rsid w:val="000D51A7"/>
    <w:rsid w:val="000D5FDF"/>
    <w:rsid w:val="000E649E"/>
    <w:rsid w:val="000F6FDC"/>
    <w:rsid w:val="0011038C"/>
    <w:rsid w:val="00110A89"/>
    <w:rsid w:val="001117EB"/>
    <w:rsid w:val="00111C2D"/>
    <w:rsid w:val="001122CF"/>
    <w:rsid w:val="00112670"/>
    <w:rsid w:val="00113F43"/>
    <w:rsid w:val="00117362"/>
    <w:rsid w:val="00121B35"/>
    <w:rsid w:val="00123EA7"/>
    <w:rsid w:val="00125482"/>
    <w:rsid w:val="0012791F"/>
    <w:rsid w:val="00145116"/>
    <w:rsid w:val="00145FC5"/>
    <w:rsid w:val="00161427"/>
    <w:rsid w:val="00164CEE"/>
    <w:rsid w:val="001663D0"/>
    <w:rsid w:val="001720D3"/>
    <w:rsid w:val="00173EE5"/>
    <w:rsid w:val="00174273"/>
    <w:rsid w:val="00180912"/>
    <w:rsid w:val="00185FF4"/>
    <w:rsid w:val="0018622B"/>
    <w:rsid w:val="00194AA8"/>
    <w:rsid w:val="001B0CB4"/>
    <w:rsid w:val="001B2657"/>
    <w:rsid w:val="001C14E7"/>
    <w:rsid w:val="001C4A18"/>
    <w:rsid w:val="001C612F"/>
    <w:rsid w:val="001D4F1B"/>
    <w:rsid w:val="001E3379"/>
    <w:rsid w:val="001E374E"/>
    <w:rsid w:val="001E777F"/>
    <w:rsid w:val="001F221E"/>
    <w:rsid w:val="001F5049"/>
    <w:rsid w:val="00202591"/>
    <w:rsid w:val="00210BFA"/>
    <w:rsid w:val="00222549"/>
    <w:rsid w:val="002230D4"/>
    <w:rsid w:val="00224916"/>
    <w:rsid w:val="00225E7D"/>
    <w:rsid w:val="00225EC7"/>
    <w:rsid w:val="00232482"/>
    <w:rsid w:val="00232622"/>
    <w:rsid w:val="00232BD3"/>
    <w:rsid w:val="00243548"/>
    <w:rsid w:val="00243B72"/>
    <w:rsid w:val="002669CC"/>
    <w:rsid w:val="00282349"/>
    <w:rsid w:val="0028398B"/>
    <w:rsid w:val="002873ED"/>
    <w:rsid w:val="002921CA"/>
    <w:rsid w:val="00293D9E"/>
    <w:rsid w:val="0029448D"/>
    <w:rsid w:val="002A1EF5"/>
    <w:rsid w:val="002A31A5"/>
    <w:rsid w:val="002A390C"/>
    <w:rsid w:val="002B7FF2"/>
    <w:rsid w:val="002D0B0A"/>
    <w:rsid w:val="002E0467"/>
    <w:rsid w:val="002E1FF5"/>
    <w:rsid w:val="002E3853"/>
    <w:rsid w:val="002E5CE3"/>
    <w:rsid w:val="002F6A51"/>
    <w:rsid w:val="00302635"/>
    <w:rsid w:val="003035D3"/>
    <w:rsid w:val="00304F32"/>
    <w:rsid w:val="00306377"/>
    <w:rsid w:val="00307A7D"/>
    <w:rsid w:val="00311196"/>
    <w:rsid w:val="00312A79"/>
    <w:rsid w:val="0032669F"/>
    <w:rsid w:val="00331F2B"/>
    <w:rsid w:val="00340FD3"/>
    <w:rsid w:val="003420D8"/>
    <w:rsid w:val="00343A89"/>
    <w:rsid w:val="00352545"/>
    <w:rsid w:val="0036444D"/>
    <w:rsid w:val="00366495"/>
    <w:rsid w:val="00372655"/>
    <w:rsid w:val="003813EF"/>
    <w:rsid w:val="00383A9E"/>
    <w:rsid w:val="00392EDD"/>
    <w:rsid w:val="003A0BEA"/>
    <w:rsid w:val="003A5186"/>
    <w:rsid w:val="003B4479"/>
    <w:rsid w:val="003B627E"/>
    <w:rsid w:val="003C5318"/>
    <w:rsid w:val="003D04D5"/>
    <w:rsid w:val="003D58E3"/>
    <w:rsid w:val="003D6895"/>
    <w:rsid w:val="003D75A5"/>
    <w:rsid w:val="003E3763"/>
    <w:rsid w:val="003E67F2"/>
    <w:rsid w:val="003E6F04"/>
    <w:rsid w:val="00407289"/>
    <w:rsid w:val="00423AB0"/>
    <w:rsid w:val="00424AC9"/>
    <w:rsid w:val="00425CDD"/>
    <w:rsid w:val="004331B0"/>
    <w:rsid w:val="00433200"/>
    <w:rsid w:val="004407B5"/>
    <w:rsid w:val="004411AE"/>
    <w:rsid w:val="004429A7"/>
    <w:rsid w:val="0045153A"/>
    <w:rsid w:val="004520A3"/>
    <w:rsid w:val="00455158"/>
    <w:rsid w:val="0045517F"/>
    <w:rsid w:val="004554B4"/>
    <w:rsid w:val="00457DD6"/>
    <w:rsid w:val="00471211"/>
    <w:rsid w:val="004772C0"/>
    <w:rsid w:val="00487E57"/>
    <w:rsid w:val="0049570C"/>
    <w:rsid w:val="00496487"/>
    <w:rsid w:val="004A1251"/>
    <w:rsid w:val="004A206F"/>
    <w:rsid w:val="004A3F95"/>
    <w:rsid w:val="004A6535"/>
    <w:rsid w:val="004B439A"/>
    <w:rsid w:val="004B5E8D"/>
    <w:rsid w:val="004C2DB8"/>
    <w:rsid w:val="004D1C7F"/>
    <w:rsid w:val="004D37CE"/>
    <w:rsid w:val="004D666B"/>
    <w:rsid w:val="004E15DD"/>
    <w:rsid w:val="004E162A"/>
    <w:rsid w:val="004E63D5"/>
    <w:rsid w:val="004F0069"/>
    <w:rsid w:val="004F2899"/>
    <w:rsid w:val="004F33E6"/>
    <w:rsid w:val="00501454"/>
    <w:rsid w:val="005046F3"/>
    <w:rsid w:val="00506305"/>
    <w:rsid w:val="00506E44"/>
    <w:rsid w:val="005125F4"/>
    <w:rsid w:val="0051268E"/>
    <w:rsid w:val="00512FAC"/>
    <w:rsid w:val="0051348F"/>
    <w:rsid w:val="005148B4"/>
    <w:rsid w:val="00520BFA"/>
    <w:rsid w:val="005261CE"/>
    <w:rsid w:val="00527745"/>
    <w:rsid w:val="00527858"/>
    <w:rsid w:val="00530DB1"/>
    <w:rsid w:val="00537B87"/>
    <w:rsid w:val="005417F1"/>
    <w:rsid w:val="00547F85"/>
    <w:rsid w:val="00550312"/>
    <w:rsid w:val="0055101E"/>
    <w:rsid w:val="0055609A"/>
    <w:rsid w:val="0057439D"/>
    <w:rsid w:val="00574557"/>
    <w:rsid w:val="0057778B"/>
    <w:rsid w:val="0058747C"/>
    <w:rsid w:val="005A056A"/>
    <w:rsid w:val="005A2A54"/>
    <w:rsid w:val="005A4D43"/>
    <w:rsid w:val="005A6731"/>
    <w:rsid w:val="005A7FDA"/>
    <w:rsid w:val="005B51C4"/>
    <w:rsid w:val="005B68B2"/>
    <w:rsid w:val="005D4973"/>
    <w:rsid w:val="005D633E"/>
    <w:rsid w:val="005F4F13"/>
    <w:rsid w:val="005F7523"/>
    <w:rsid w:val="00611065"/>
    <w:rsid w:val="00615E65"/>
    <w:rsid w:val="00616646"/>
    <w:rsid w:val="00616B57"/>
    <w:rsid w:val="006230DC"/>
    <w:rsid w:val="006370CC"/>
    <w:rsid w:val="00640A62"/>
    <w:rsid w:val="00641B60"/>
    <w:rsid w:val="0065147B"/>
    <w:rsid w:val="00661194"/>
    <w:rsid w:val="006704A6"/>
    <w:rsid w:val="00670CB6"/>
    <w:rsid w:val="00676110"/>
    <w:rsid w:val="00681EA2"/>
    <w:rsid w:val="00687D81"/>
    <w:rsid w:val="00687FEF"/>
    <w:rsid w:val="00693C75"/>
    <w:rsid w:val="00697C62"/>
    <w:rsid w:val="006A26B1"/>
    <w:rsid w:val="006A426F"/>
    <w:rsid w:val="006A4D67"/>
    <w:rsid w:val="006A5960"/>
    <w:rsid w:val="006A6682"/>
    <w:rsid w:val="006D177F"/>
    <w:rsid w:val="006D22EB"/>
    <w:rsid w:val="006E6972"/>
    <w:rsid w:val="00707500"/>
    <w:rsid w:val="00707C57"/>
    <w:rsid w:val="00713CA2"/>
    <w:rsid w:val="00720052"/>
    <w:rsid w:val="00727887"/>
    <w:rsid w:val="00750768"/>
    <w:rsid w:val="00752450"/>
    <w:rsid w:val="0075358A"/>
    <w:rsid w:val="00756FC2"/>
    <w:rsid w:val="007710AF"/>
    <w:rsid w:val="0078775C"/>
    <w:rsid w:val="007902A7"/>
    <w:rsid w:val="00791A97"/>
    <w:rsid w:val="007B57CF"/>
    <w:rsid w:val="007C5E3B"/>
    <w:rsid w:val="007C7814"/>
    <w:rsid w:val="007D7EE5"/>
    <w:rsid w:val="007E1F91"/>
    <w:rsid w:val="007F288F"/>
    <w:rsid w:val="007F5F48"/>
    <w:rsid w:val="00800F4A"/>
    <w:rsid w:val="00812493"/>
    <w:rsid w:val="00822FE5"/>
    <w:rsid w:val="00823C4A"/>
    <w:rsid w:val="0082686F"/>
    <w:rsid w:val="00827C58"/>
    <w:rsid w:val="00830076"/>
    <w:rsid w:val="00834833"/>
    <w:rsid w:val="00835868"/>
    <w:rsid w:val="008604F1"/>
    <w:rsid w:val="00862E33"/>
    <w:rsid w:val="00865483"/>
    <w:rsid w:val="00873714"/>
    <w:rsid w:val="00877F3E"/>
    <w:rsid w:val="0088373C"/>
    <w:rsid w:val="00893D93"/>
    <w:rsid w:val="00895255"/>
    <w:rsid w:val="00895F02"/>
    <w:rsid w:val="008A6CDE"/>
    <w:rsid w:val="008B0C1F"/>
    <w:rsid w:val="008B0C57"/>
    <w:rsid w:val="008B40D8"/>
    <w:rsid w:val="008B7D40"/>
    <w:rsid w:val="008C1175"/>
    <w:rsid w:val="008C2316"/>
    <w:rsid w:val="008C5A6A"/>
    <w:rsid w:val="008D3BB3"/>
    <w:rsid w:val="008D492F"/>
    <w:rsid w:val="008D559E"/>
    <w:rsid w:val="008D56AF"/>
    <w:rsid w:val="008D70CF"/>
    <w:rsid w:val="008E06EC"/>
    <w:rsid w:val="008E07DE"/>
    <w:rsid w:val="008E0F94"/>
    <w:rsid w:val="008E2111"/>
    <w:rsid w:val="008F0B95"/>
    <w:rsid w:val="00902344"/>
    <w:rsid w:val="009066B3"/>
    <w:rsid w:val="009105DC"/>
    <w:rsid w:val="009148D9"/>
    <w:rsid w:val="009169BC"/>
    <w:rsid w:val="00917922"/>
    <w:rsid w:val="00925B07"/>
    <w:rsid w:val="009340CC"/>
    <w:rsid w:val="00935680"/>
    <w:rsid w:val="00937558"/>
    <w:rsid w:val="0094627F"/>
    <w:rsid w:val="009501F7"/>
    <w:rsid w:val="0095242B"/>
    <w:rsid w:val="00956F69"/>
    <w:rsid w:val="00957066"/>
    <w:rsid w:val="009643FC"/>
    <w:rsid w:val="00970BE4"/>
    <w:rsid w:val="00975A88"/>
    <w:rsid w:val="00984127"/>
    <w:rsid w:val="009866BB"/>
    <w:rsid w:val="00991683"/>
    <w:rsid w:val="00995DEF"/>
    <w:rsid w:val="009B2395"/>
    <w:rsid w:val="009B3F0A"/>
    <w:rsid w:val="009B45F2"/>
    <w:rsid w:val="009C0390"/>
    <w:rsid w:val="009C2275"/>
    <w:rsid w:val="009C27A8"/>
    <w:rsid w:val="009C5021"/>
    <w:rsid w:val="009D0269"/>
    <w:rsid w:val="009D235B"/>
    <w:rsid w:val="009D3FA3"/>
    <w:rsid w:val="009D7A69"/>
    <w:rsid w:val="009E1F5E"/>
    <w:rsid w:val="009F2FB3"/>
    <w:rsid w:val="009F4D11"/>
    <w:rsid w:val="009F5962"/>
    <w:rsid w:val="00A01B10"/>
    <w:rsid w:val="00A03199"/>
    <w:rsid w:val="00A06E82"/>
    <w:rsid w:val="00A07079"/>
    <w:rsid w:val="00A10078"/>
    <w:rsid w:val="00A106E9"/>
    <w:rsid w:val="00A14340"/>
    <w:rsid w:val="00A14629"/>
    <w:rsid w:val="00A30C3F"/>
    <w:rsid w:val="00A31BBB"/>
    <w:rsid w:val="00A35DD4"/>
    <w:rsid w:val="00A3697B"/>
    <w:rsid w:val="00A40310"/>
    <w:rsid w:val="00A41BA7"/>
    <w:rsid w:val="00A42E0F"/>
    <w:rsid w:val="00A44045"/>
    <w:rsid w:val="00A446C9"/>
    <w:rsid w:val="00A54211"/>
    <w:rsid w:val="00A728CB"/>
    <w:rsid w:val="00A74108"/>
    <w:rsid w:val="00A75231"/>
    <w:rsid w:val="00A82D51"/>
    <w:rsid w:val="00A84E01"/>
    <w:rsid w:val="00AA1C1B"/>
    <w:rsid w:val="00AA6EF6"/>
    <w:rsid w:val="00AC0B54"/>
    <w:rsid w:val="00AE0BC1"/>
    <w:rsid w:val="00AE307C"/>
    <w:rsid w:val="00AF1F59"/>
    <w:rsid w:val="00AF2FE7"/>
    <w:rsid w:val="00AF3F23"/>
    <w:rsid w:val="00AF7092"/>
    <w:rsid w:val="00B063D7"/>
    <w:rsid w:val="00B151C3"/>
    <w:rsid w:val="00B16240"/>
    <w:rsid w:val="00B34F07"/>
    <w:rsid w:val="00B432E6"/>
    <w:rsid w:val="00B45B22"/>
    <w:rsid w:val="00B551EE"/>
    <w:rsid w:val="00B5556F"/>
    <w:rsid w:val="00B57089"/>
    <w:rsid w:val="00B6429B"/>
    <w:rsid w:val="00B662E1"/>
    <w:rsid w:val="00B66BF9"/>
    <w:rsid w:val="00B70054"/>
    <w:rsid w:val="00B737CF"/>
    <w:rsid w:val="00B7719F"/>
    <w:rsid w:val="00B772ED"/>
    <w:rsid w:val="00B8552C"/>
    <w:rsid w:val="00B919A9"/>
    <w:rsid w:val="00B93D4C"/>
    <w:rsid w:val="00BA549D"/>
    <w:rsid w:val="00BB398E"/>
    <w:rsid w:val="00BC4228"/>
    <w:rsid w:val="00BC5B00"/>
    <w:rsid w:val="00BC6601"/>
    <w:rsid w:val="00BC6AD8"/>
    <w:rsid w:val="00BD289B"/>
    <w:rsid w:val="00BD5C36"/>
    <w:rsid w:val="00BD6358"/>
    <w:rsid w:val="00BF279B"/>
    <w:rsid w:val="00C03C7F"/>
    <w:rsid w:val="00C06018"/>
    <w:rsid w:val="00C07DCC"/>
    <w:rsid w:val="00C126AF"/>
    <w:rsid w:val="00C13BCE"/>
    <w:rsid w:val="00C17D91"/>
    <w:rsid w:val="00C17FC8"/>
    <w:rsid w:val="00C22716"/>
    <w:rsid w:val="00C23A88"/>
    <w:rsid w:val="00C26698"/>
    <w:rsid w:val="00C31A0C"/>
    <w:rsid w:val="00C354FA"/>
    <w:rsid w:val="00C475B3"/>
    <w:rsid w:val="00C57233"/>
    <w:rsid w:val="00C61472"/>
    <w:rsid w:val="00C63E7A"/>
    <w:rsid w:val="00C65A64"/>
    <w:rsid w:val="00C738B4"/>
    <w:rsid w:val="00C74E59"/>
    <w:rsid w:val="00C86543"/>
    <w:rsid w:val="00C869C6"/>
    <w:rsid w:val="00C86A98"/>
    <w:rsid w:val="00C93439"/>
    <w:rsid w:val="00CA3008"/>
    <w:rsid w:val="00CA5499"/>
    <w:rsid w:val="00CB03B0"/>
    <w:rsid w:val="00CB096F"/>
    <w:rsid w:val="00CB3D5F"/>
    <w:rsid w:val="00CC0ADB"/>
    <w:rsid w:val="00CC30D2"/>
    <w:rsid w:val="00CD22E9"/>
    <w:rsid w:val="00CD238A"/>
    <w:rsid w:val="00CD488B"/>
    <w:rsid w:val="00CD5DE8"/>
    <w:rsid w:val="00CD6455"/>
    <w:rsid w:val="00CE1FBC"/>
    <w:rsid w:val="00CE678D"/>
    <w:rsid w:val="00CF5774"/>
    <w:rsid w:val="00D12FF6"/>
    <w:rsid w:val="00D203D1"/>
    <w:rsid w:val="00D20F37"/>
    <w:rsid w:val="00D244B2"/>
    <w:rsid w:val="00D33060"/>
    <w:rsid w:val="00D35F32"/>
    <w:rsid w:val="00D4012F"/>
    <w:rsid w:val="00D40834"/>
    <w:rsid w:val="00D41A98"/>
    <w:rsid w:val="00D4343B"/>
    <w:rsid w:val="00D43FFE"/>
    <w:rsid w:val="00D4673F"/>
    <w:rsid w:val="00D50258"/>
    <w:rsid w:val="00D50FF8"/>
    <w:rsid w:val="00D5258B"/>
    <w:rsid w:val="00D73864"/>
    <w:rsid w:val="00D8398A"/>
    <w:rsid w:val="00D84F04"/>
    <w:rsid w:val="00D94077"/>
    <w:rsid w:val="00DA1A6D"/>
    <w:rsid w:val="00DA575F"/>
    <w:rsid w:val="00DA5CCE"/>
    <w:rsid w:val="00DB3746"/>
    <w:rsid w:val="00DB3D80"/>
    <w:rsid w:val="00DC3C77"/>
    <w:rsid w:val="00DD6AAD"/>
    <w:rsid w:val="00DE2DAA"/>
    <w:rsid w:val="00DE49EA"/>
    <w:rsid w:val="00DE7E7E"/>
    <w:rsid w:val="00DF4628"/>
    <w:rsid w:val="00E02F48"/>
    <w:rsid w:val="00E051C1"/>
    <w:rsid w:val="00E06266"/>
    <w:rsid w:val="00E17548"/>
    <w:rsid w:val="00E231E8"/>
    <w:rsid w:val="00E257C3"/>
    <w:rsid w:val="00E26602"/>
    <w:rsid w:val="00E26EE4"/>
    <w:rsid w:val="00E27B23"/>
    <w:rsid w:val="00E313B0"/>
    <w:rsid w:val="00E3669F"/>
    <w:rsid w:val="00E405DC"/>
    <w:rsid w:val="00E47C1E"/>
    <w:rsid w:val="00E73D18"/>
    <w:rsid w:val="00E80C7A"/>
    <w:rsid w:val="00E826E0"/>
    <w:rsid w:val="00E85ABC"/>
    <w:rsid w:val="00E9302C"/>
    <w:rsid w:val="00E974D6"/>
    <w:rsid w:val="00EA4373"/>
    <w:rsid w:val="00EA63C6"/>
    <w:rsid w:val="00EA68C7"/>
    <w:rsid w:val="00EB752C"/>
    <w:rsid w:val="00EB78D1"/>
    <w:rsid w:val="00EC04FF"/>
    <w:rsid w:val="00EC39C8"/>
    <w:rsid w:val="00ED5A3D"/>
    <w:rsid w:val="00ED640A"/>
    <w:rsid w:val="00ED6867"/>
    <w:rsid w:val="00EE4753"/>
    <w:rsid w:val="00EF2AC1"/>
    <w:rsid w:val="00EF3157"/>
    <w:rsid w:val="00F03EB3"/>
    <w:rsid w:val="00F06F3C"/>
    <w:rsid w:val="00F1726A"/>
    <w:rsid w:val="00F306CF"/>
    <w:rsid w:val="00F34652"/>
    <w:rsid w:val="00F367A5"/>
    <w:rsid w:val="00F40261"/>
    <w:rsid w:val="00F4634B"/>
    <w:rsid w:val="00F5418B"/>
    <w:rsid w:val="00F63141"/>
    <w:rsid w:val="00F6359A"/>
    <w:rsid w:val="00F65A34"/>
    <w:rsid w:val="00F772F9"/>
    <w:rsid w:val="00F97E89"/>
    <w:rsid w:val="00FA00F7"/>
    <w:rsid w:val="00FA1206"/>
    <w:rsid w:val="00FA60A0"/>
    <w:rsid w:val="00FB060E"/>
    <w:rsid w:val="00FB6E45"/>
    <w:rsid w:val="00FC339A"/>
    <w:rsid w:val="00FD0D15"/>
    <w:rsid w:val="00FD104F"/>
    <w:rsid w:val="00FD40B9"/>
    <w:rsid w:val="00FD678F"/>
    <w:rsid w:val="00FE02FE"/>
    <w:rsid w:val="00FE0E8F"/>
    <w:rsid w:val="00FE221D"/>
    <w:rsid w:val="00FE342A"/>
    <w:rsid w:val="00FE3740"/>
    <w:rsid w:val="00FE6E69"/>
    <w:rsid w:val="00FF1A5A"/>
    <w:rsid w:val="00FF3A83"/>
    <w:rsid w:val="00FF5079"/>
    <w:rsid w:val="00FF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No Spacing"/>
    <w:qFormat/>
    <w:rsid w:val="00243B7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No Spacing"/>
    <w:qFormat/>
    <w:rsid w:val="00243B72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B22AC"/>
    <w:rsid w:val="007E79B7"/>
    <w:rsid w:val="007F6600"/>
    <w:rsid w:val="008A2DA3"/>
    <w:rsid w:val="0091205D"/>
    <w:rsid w:val="00961383"/>
    <w:rsid w:val="00AD525E"/>
    <w:rsid w:val="00D05400"/>
    <w:rsid w:val="00D909CF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F63B-EC8D-45C8-A41B-724783FA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2378</Words>
  <Characters>13555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Нургалиева Эльвира Мубаракьяновна</cp:lastModifiedBy>
  <cp:revision>3</cp:revision>
  <dcterms:created xsi:type="dcterms:W3CDTF">2022-07-15T09:13:00Z</dcterms:created>
  <dcterms:modified xsi:type="dcterms:W3CDTF">2022-07-15T09:19:00Z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